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2B1" w:rsidRPr="00BC223A" w:rsidRDefault="007C02B1" w:rsidP="007E464B">
      <w:pPr>
        <w:jc w:val="center"/>
        <w:rPr>
          <w:rFonts w:ascii="Times New Roman" w:hAnsi="Times New Roman"/>
          <w:b/>
          <w:bCs/>
        </w:rPr>
      </w:pPr>
      <w:r w:rsidRPr="00BC223A">
        <w:rPr>
          <w:rFonts w:ascii="Times New Roman" w:hAnsi="Times New Roman"/>
          <w:b/>
          <w:bCs/>
        </w:rPr>
        <w:t>TITLE 18</w:t>
      </w:r>
    </w:p>
    <w:p w:rsidR="007C02B1" w:rsidRPr="00BC223A" w:rsidRDefault="007C02B1" w:rsidP="007E464B">
      <w:pPr>
        <w:jc w:val="center"/>
        <w:rPr>
          <w:rFonts w:ascii="Times New Roman" w:hAnsi="Times New Roman" w:cs="Verdana"/>
          <w:b/>
          <w:bCs/>
          <w:szCs w:val="26"/>
        </w:rPr>
      </w:pPr>
      <w:r w:rsidRPr="00BC223A">
        <w:rPr>
          <w:rFonts w:ascii="Times New Roman" w:hAnsi="Times New Roman"/>
          <w:b/>
          <w:bCs/>
        </w:rPr>
        <w:t>UNITED STATES CODE</w:t>
      </w:r>
    </w:p>
    <w:p w:rsidR="007C02B1" w:rsidRPr="00BC223A" w:rsidRDefault="007C02B1" w:rsidP="004058A1">
      <w:pPr>
        <w:widowControl w:val="0"/>
        <w:autoSpaceDE w:val="0"/>
        <w:autoSpaceDN w:val="0"/>
        <w:adjustRightInd w:val="0"/>
        <w:spacing w:after="0"/>
        <w:rPr>
          <w:rFonts w:ascii="Times New Roman" w:hAnsi="Times New Roman" w:cs="Verdana"/>
          <w:b/>
          <w:szCs w:val="26"/>
        </w:rPr>
      </w:pPr>
    </w:p>
    <w:p w:rsidR="007C02B1" w:rsidRPr="009208F8" w:rsidRDefault="007C02B1" w:rsidP="00A5205B">
      <w:pPr>
        <w:widowControl w:val="0"/>
        <w:autoSpaceDE w:val="0"/>
        <w:autoSpaceDN w:val="0"/>
        <w:adjustRightInd w:val="0"/>
        <w:spacing w:after="0"/>
        <w:rPr>
          <w:rFonts w:ascii="Times New Roman" w:hAnsi="Times New Roman" w:cs="Verdana"/>
          <w:b/>
          <w:szCs w:val="26"/>
        </w:rPr>
      </w:pPr>
      <w:r w:rsidRPr="009208F8">
        <w:rPr>
          <w:rFonts w:ascii="Times New Roman" w:hAnsi="Times New Roman" w:cs="Verdana"/>
          <w:b/>
          <w:szCs w:val="26"/>
        </w:rPr>
        <w:t xml:space="preserve">§ 1588.  Transportation of slaves from </w:t>
      </w:r>
      <w:smartTag w:uri="urn:schemas-microsoft-com:office:smarttags" w:element="place">
        <w:smartTag w:uri="urn:schemas-microsoft-com:office:smarttags" w:element="country-region">
          <w:r w:rsidRPr="009208F8">
            <w:rPr>
              <w:rFonts w:ascii="Times New Roman" w:hAnsi="Times New Roman" w:cs="Verdana"/>
              <w:b/>
              <w:szCs w:val="26"/>
            </w:rPr>
            <w:t>United States</w:t>
          </w:r>
        </w:smartTag>
      </w:smartTag>
      <w:r w:rsidRPr="009208F8">
        <w:rPr>
          <w:rFonts w:ascii="Times New Roman" w:hAnsi="Times New Roman" w:cs="Verdana"/>
          <w:b/>
          <w:szCs w:val="26"/>
        </w:rPr>
        <w:t xml:space="preserve"> </w:t>
      </w:r>
    </w:p>
    <w:p w:rsidR="007C02B1" w:rsidRPr="009208F8" w:rsidRDefault="007C02B1" w:rsidP="00A5205B">
      <w:pPr>
        <w:widowControl w:val="0"/>
        <w:autoSpaceDE w:val="0"/>
        <w:autoSpaceDN w:val="0"/>
        <w:adjustRightInd w:val="0"/>
        <w:spacing w:after="0"/>
        <w:rPr>
          <w:rFonts w:ascii="Times New Roman" w:hAnsi="Times New Roman" w:cs="Verdana"/>
          <w:szCs w:val="26"/>
        </w:rPr>
      </w:pPr>
    </w:p>
    <w:p w:rsidR="007C02B1" w:rsidRPr="009208F8" w:rsidRDefault="007C02B1" w:rsidP="00F92FC7">
      <w:pPr>
        <w:widowControl w:val="0"/>
        <w:autoSpaceDE w:val="0"/>
        <w:autoSpaceDN w:val="0"/>
        <w:adjustRightInd w:val="0"/>
        <w:spacing w:after="0"/>
        <w:ind w:firstLine="720"/>
        <w:rPr>
          <w:rFonts w:ascii="Times New Roman" w:hAnsi="Times New Roman" w:cs="Verdana"/>
          <w:szCs w:val="26"/>
        </w:rPr>
      </w:pPr>
      <w:r w:rsidRPr="009208F8">
        <w:rPr>
          <w:rFonts w:ascii="Times New Roman" w:hAnsi="Times New Roman" w:cs="Verdana"/>
          <w:szCs w:val="26"/>
        </w:rPr>
        <w:t>Whoever, being the master or owner or person having charge of any vessel, receives on board any other person with the knowledge or intent that such person is to be carried from any place within the United States to any other place to be held or sold as a slave, or carries away from any place within the United States any such person with the intent that he may be so held or sold as a slave, shall be fined under this title or imprisoned not more than 10 years, or both.</w:t>
      </w:r>
    </w:p>
    <w:p w:rsidR="007C02B1" w:rsidRPr="009208F8" w:rsidRDefault="007C02B1" w:rsidP="00A5205B">
      <w:pPr>
        <w:widowControl w:val="0"/>
        <w:autoSpaceDE w:val="0"/>
        <w:autoSpaceDN w:val="0"/>
        <w:adjustRightInd w:val="0"/>
        <w:spacing w:after="0"/>
        <w:rPr>
          <w:rFonts w:ascii="Times New Roman" w:hAnsi="Times New Roman" w:cs="Verdana"/>
          <w:szCs w:val="26"/>
        </w:rPr>
      </w:pPr>
    </w:p>
    <w:p w:rsidR="007C02B1" w:rsidRPr="009208F8" w:rsidRDefault="007C02B1" w:rsidP="00A5205B">
      <w:pPr>
        <w:widowControl w:val="0"/>
        <w:autoSpaceDE w:val="0"/>
        <w:autoSpaceDN w:val="0"/>
        <w:adjustRightInd w:val="0"/>
        <w:spacing w:after="0"/>
        <w:rPr>
          <w:rFonts w:ascii="Times New Roman" w:hAnsi="Times New Roman" w:cs="Verdana"/>
          <w:szCs w:val="26"/>
        </w:rPr>
      </w:pPr>
    </w:p>
    <w:p w:rsidR="007C02B1" w:rsidRPr="009208F8" w:rsidRDefault="007C02B1" w:rsidP="00A5205B">
      <w:pPr>
        <w:widowControl w:val="0"/>
        <w:autoSpaceDE w:val="0"/>
        <w:autoSpaceDN w:val="0"/>
        <w:adjustRightInd w:val="0"/>
        <w:spacing w:after="0"/>
        <w:rPr>
          <w:rFonts w:ascii="Times New Roman" w:hAnsi="Times New Roman" w:cs="Verdana"/>
          <w:szCs w:val="26"/>
        </w:rPr>
      </w:pPr>
    </w:p>
    <w:p w:rsidR="007C02B1" w:rsidRPr="009208F8" w:rsidRDefault="007C02B1" w:rsidP="00A5205B">
      <w:pPr>
        <w:widowControl w:val="0"/>
        <w:autoSpaceDE w:val="0"/>
        <w:autoSpaceDN w:val="0"/>
        <w:adjustRightInd w:val="0"/>
        <w:spacing w:after="0"/>
        <w:rPr>
          <w:rFonts w:ascii="Times New Roman" w:hAnsi="Times New Roman" w:cs="Verdana"/>
          <w:szCs w:val="26"/>
        </w:rPr>
      </w:pPr>
      <w:r w:rsidRPr="009208F8">
        <w:rPr>
          <w:rFonts w:ascii="Times New Roman" w:hAnsi="Times New Roman" w:cs="Verdana"/>
          <w:szCs w:val="26"/>
        </w:rPr>
        <w:t xml:space="preserve">(June 25, 1948, ch 645, § 1, </w:t>
      </w:r>
      <w:hyperlink r:id="rId4" w:history="1">
        <w:r w:rsidRPr="009208F8">
          <w:rPr>
            <w:rFonts w:ascii="Times New Roman" w:hAnsi="Times New Roman" w:cs="Verdana"/>
            <w:szCs w:val="26"/>
            <w:u w:color="0022E4"/>
          </w:rPr>
          <w:t>62 Stat. 773</w:t>
        </w:r>
      </w:hyperlink>
      <w:r w:rsidRPr="009208F8">
        <w:rPr>
          <w:rFonts w:ascii="Times New Roman" w:hAnsi="Times New Roman" w:cs="Verdana"/>
          <w:szCs w:val="26"/>
        </w:rPr>
        <w:t xml:space="preserve">; Sept. 13, 1994, </w:t>
      </w:r>
      <w:hyperlink r:id="rId5" w:history="1">
        <w:r w:rsidRPr="009208F8">
          <w:rPr>
            <w:rFonts w:ascii="Times New Roman" w:hAnsi="Times New Roman" w:cs="Verdana"/>
            <w:szCs w:val="26"/>
            <w:u w:color="0022E4"/>
          </w:rPr>
          <w:t>P.L. 103-322</w:t>
        </w:r>
      </w:hyperlink>
      <w:r w:rsidRPr="009208F8">
        <w:rPr>
          <w:rFonts w:ascii="Times New Roman" w:hAnsi="Times New Roman" w:cs="Verdana"/>
          <w:szCs w:val="26"/>
        </w:rPr>
        <w:t xml:space="preserve">, Title XXXIII, § 330016(1)(K), </w:t>
      </w:r>
      <w:hyperlink r:id="rId6" w:history="1">
        <w:r w:rsidRPr="009208F8">
          <w:rPr>
            <w:rFonts w:ascii="Times New Roman" w:hAnsi="Times New Roman" w:cs="Verdana"/>
            <w:szCs w:val="26"/>
            <w:u w:color="0022E4"/>
          </w:rPr>
          <w:t>108 Stat. 2147</w:t>
        </w:r>
      </w:hyperlink>
      <w:r w:rsidRPr="009208F8">
        <w:rPr>
          <w:rFonts w:ascii="Times New Roman" w:hAnsi="Times New Roman" w:cs="Verdana"/>
          <w:szCs w:val="26"/>
        </w:rPr>
        <w:t xml:space="preserve">; Sept. 30, 1996, </w:t>
      </w:r>
      <w:hyperlink r:id="rId7" w:history="1">
        <w:r w:rsidRPr="009208F8">
          <w:rPr>
            <w:rFonts w:ascii="Times New Roman" w:hAnsi="Times New Roman" w:cs="Verdana"/>
            <w:szCs w:val="26"/>
            <w:u w:color="0022E4"/>
          </w:rPr>
          <w:t>P.L. 104-208</w:t>
        </w:r>
      </w:hyperlink>
      <w:r w:rsidRPr="009208F8">
        <w:rPr>
          <w:rFonts w:ascii="Times New Roman" w:hAnsi="Times New Roman" w:cs="Verdana"/>
          <w:szCs w:val="26"/>
        </w:rPr>
        <w:t xml:space="preserve">, Div C, Title II, Subtitle B, § 218(a), </w:t>
      </w:r>
      <w:hyperlink r:id="rId8" w:history="1">
        <w:r w:rsidRPr="009208F8">
          <w:rPr>
            <w:rFonts w:ascii="Times New Roman" w:hAnsi="Times New Roman" w:cs="Verdana"/>
            <w:szCs w:val="26"/>
            <w:u w:color="0022E4"/>
          </w:rPr>
          <w:t>110 Stat. 3009</w:t>
        </w:r>
      </w:hyperlink>
      <w:r w:rsidRPr="009208F8">
        <w:rPr>
          <w:rFonts w:ascii="Times New Roman" w:hAnsi="Times New Roman" w:cs="Verdana"/>
          <w:szCs w:val="26"/>
        </w:rPr>
        <w:t>-573.)</w:t>
      </w:r>
    </w:p>
    <w:sectPr w:rsidR="007C02B1" w:rsidRPr="009208F8"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0F7E31"/>
    <w:rsid w:val="00121151"/>
    <w:rsid w:val="00164937"/>
    <w:rsid w:val="001A3B66"/>
    <w:rsid w:val="001D6330"/>
    <w:rsid w:val="002760F6"/>
    <w:rsid w:val="0028329D"/>
    <w:rsid w:val="00321148"/>
    <w:rsid w:val="00350357"/>
    <w:rsid w:val="00364E64"/>
    <w:rsid w:val="003C1D1E"/>
    <w:rsid w:val="00402FF5"/>
    <w:rsid w:val="00404FB6"/>
    <w:rsid w:val="004058A1"/>
    <w:rsid w:val="00471D0E"/>
    <w:rsid w:val="004E462E"/>
    <w:rsid w:val="005179F5"/>
    <w:rsid w:val="00577B15"/>
    <w:rsid w:val="005E1C92"/>
    <w:rsid w:val="005F2776"/>
    <w:rsid w:val="005F7C14"/>
    <w:rsid w:val="00680022"/>
    <w:rsid w:val="006A0D02"/>
    <w:rsid w:val="006A6455"/>
    <w:rsid w:val="006D0CA2"/>
    <w:rsid w:val="006D68BE"/>
    <w:rsid w:val="006E3B8B"/>
    <w:rsid w:val="00726D01"/>
    <w:rsid w:val="007418DF"/>
    <w:rsid w:val="007C02B1"/>
    <w:rsid w:val="007E464B"/>
    <w:rsid w:val="007F5B80"/>
    <w:rsid w:val="00802EC2"/>
    <w:rsid w:val="00812813"/>
    <w:rsid w:val="00841A92"/>
    <w:rsid w:val="0086792F"/>
    <w:rsid w:val="008A66A5"/>
    <w:rsid w:val="008D01CB"/>
    <w:rsid w:val="008E5695"/>
    <w:rsid w:val="008F111C"/>
    <w:rsid w:val="009208F8"/>
    <w:rsid w:val="009335A7"/>
    <w:rsid w:val="00954548"/>
    <w:rsid w:val="00976749"/>
    <w:rsid w:val="009A4A91"/>
    <w:rsid w:val="009A5C9F"/>
    <w:rsid w:val="009A6926"/>
    <w:rsid w:val="009B17D0"/>
    <w:rsid w:val="00A227A5"/>
    <w:rsid w:val="00A5205B"/>
    <w:rsid w:val="00A66661"/>
    <w:rsid w:val="00AA044F"/>
    <w:rsid w:val="00AB5C48"/>
    <w:rsid w:val="00AF2533"/>
    <w:rsid w:val="00B0785C"/>
    <w:rsid w:val="00B10E89"/>
    <w:rsid w:val="00BA1995"/>
    <w:rsid w:val="00BC223A"/>
    <w:rsid w:val="00C2255E"/>
    <w:rsid w:val="00C33F5F"/>
    <w:rsid w:val="00C600CB"/>
    <w:rsid w:val="00C9154F"/>
    <w:rsid w:val="00C9318E"/>
    <w:rsid w:val="00CD5F37"/>
    <w:rsid w:val="00CD6792"/>
    <w:rsid w:val="00DB0F61"/>
    <w:rsid w:val="00DE6B97"/>
    <w:rsid w:val="00E052AA"/>
    <w:rsid w:val="00E105C3"/>
    <w:rsid w:val="00EA2548"/>
    <w:rsid w:val="00EC07A7"/>
    <w:rsid w:val="00EC1543"/>
    <w:rsid w:val="00EF26D8"/>
    <w:rsid w:val="00EF27F5"/>
    <w:rsid w:val="00EF6261"/>
    <w:rsid w:val="00F266ED"/>
    <w:rsid w:val="00F30FB9"/>
    <w:rsid w:val="00F53056"/>
    <w:rsid w:val="00F92FC7"/>
    <w:rsid w:val="00FC2A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Link?_m=1dfe808d9756ef253b6d87d89b461698&amp;_xfercite=%3ccite%20cc%3d%22USA%22%3e%3c%21%5bCDATA%5b18%20USCS%20%a7%201588%5d%5d%3e%3c%2fcite%3e&amp;_butType=1&amp;_butStat=0&amp;_butNum=6&amp;_butInline=1&amp;_butinfo=LXE_110_STAT_3009&amp;_fmtstr=FULL&amp;docnum=1&amp;_startdoc=1&amp;wchp=dGLzVzz-zSkAb&amp;_md5=a9753690a1acb8d30fe8b8db47d5dd72" TargetMode="External"/><Relationship Id="rId3" Type="http://schemas.openxmlformats.org/officeDocument/2006/relationships/webSettings" Target="webSettings.xml"/><Relationship Id="rId7" Type="http://schemas.openxmlformats.org/officeDocument/2006/relationships/hyperlink" Target="http://www.lexis.com/research/buttonLink?_m=1dfe808d9756ef253b6d87d89b461698&amp;_xfercite=%3ccite%20cc%3d%22USA%22%3e%3c%21%5bCDATA%5b18%20USCS%20%a7%201588%5d%5d%3e%3c%2fcite%3e&amp;_butType=1&amp;_butStat=0&amp;_butNum=5&amp;_butInline=1&amp;_butinfo=LXE_104_PL_208&amp;_fmtstr=FULL&amp;docnum=1&amp;_startdoc=1&amp;wchp=dGLzVzz-zSkAb&amp;_md5=2af63ac46b8dddfde16e07ca6cb3551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xis.com/research/buttonLink?_m=1dfe808d9756ef253b6d87d89b461698&amp;_xfercite=%3ccite%20cc%3d%22USA%22%3e%3c%21%5bCDATA%5b18%20USCS%20%a7%201588%5d%5d%3e%3c%2fcite%3e&amp;_butType=1&amp;_butStat=0&amp;_butNum=4&amp;_butInline=1&amp;_butinfo=LXE_108_STAT_2147&amp;_fmtstr=FULL&amp;docnum=1&amp;_startdoc=1&amp;wchp=dGLzVzz-zSkAb&amp;_md5=482c45f2d094715ee76efee97ff78723" TargetMode="External"/><Relationship Id="rId5" Type="http://schemas.openxmlformats.org/officeDocument/2006/relationships/hyperlink" Target="http://www.lexis.com/research/buttonLink?_m=1dfe808d9756ef253b6d87d89b461698&amp;_xfercite=%3ccite%20cc%3d%22USA%22%3e%3c%21%5bCDATA%5b18%20USCS%20%a7%201588%5d%5d%3e%3c%2fcite%3e&amp;_butType=1&amp;_butStat=0&amp;_butNum=3&amp;_butInline=1&amp;_butinfo=LXE_103_PL_322&amp;_fmtstr=FULL&amp;docnum=1&amp;_startdoc=1&amp;wchp=dGLzVzz-zSkAb&amp;_md5=65199e0cab73332c94bd64e2c7892f7f" TargetMode="External"/><Relationship Id="rId10" Type="http://schemas.openxmlformats.org/officeDocument/2006/relationships/theme" Target="theme/theme1.xml"/><Relationship Id="rId4" Type="http://schemas.openxmlformats.org/officeDocument/2006/relationships/hyperlink" Target="http://www.lexis.com/research/buttonLink?_m=1dfe808d9756ef253b6d87d89b461698&amp;_xfercite=%3ccite%20cc%3d%22USA%22%3e%3c%21%5bCDATA%5b18%20USCS%20%a7%201588%5d%5d%3e%3c%2fcite%3e&amp;_butType=1&amp;_butStat=0&amp;_butNum=2&amp;_butInline=1&amp;_butinfo=LXE_62_STAT_773&amp;_fmtstr=FULL&amp;docnum=1&amp;_startdoc=1&amp;wchp=dGLzVzz-zSkAb&amp;_md5=bf16905b40932afda79cf7ac37e97b4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377</Words>
  <Characters>2153</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4</cp:revision>
  <dcterms:created xsi:type="dcterms:W3CDTF">2008-10-31T18:02:00Z</dcterms:created>
  <dcterms:modified xsi:type="dcterms:W3CDTF">2008-11-26T23:16:00Z</dcterms:modified>
</cp:coreProperties>
</file>