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07B8F" w:rsidRPr="00B53482" w:rsidRDefault="00507B8F" w:rsidP="007E464B">
      <w:pPr>
        <w:jc w:val="center"/>
        <w:rPr>
          <w:rFonts w:ascii="Times New Roman" w:hAnsi="Times New Roman"/>
          <w:b/>
          <w:bCs/>
        </w:rPr>
      </w:pPr>
      <w:r w:rsidRPr="00B53482">
        <w:rPr>
          <w:rFonts w:ascii="Times New Roman" w:hAnsi="Times New Roman"/>
          <w:b/>
          <w:bCs/>
        </w:rPr>
        <w:t>TITLE 21</w:t>
      </w:r>
    </w:p>
    <w:p w:rsidR="00507B8F" w:rsidRPr="00B53482" w:rsidRDefault="00507B8F" w:rsidP="007E464B">
      <w:pPr>
        <w:jc w:val="center"/>
        <w:rPr>
          <w:rFonts w:ascii="Times New Roman" w:hAnsi="Times New Roman" w:cs="Verdana"/>
          <w:b/>
          <w:bCs/>
          <w:szCs w:val="26"/>
        </w:rPr>
      </w:pPr>
      <w:r w:rsidRPr="00B53482">
        <w:rPr>
          <w:rFonts w:ascii="Times New Roman" w:hAnsi="Times New Roman"/>
          <w:b/>
          <w:bCs/>
        </w:rPr>
        <w:t>UNITED STATES CODE</w:t>
      </w:r>
    </w:p>
    <w:p w:rsidR="00507B8F" w:rsidRPr="00B53482" w:rsidRDefault="00507B8F" w:rsidP="004058A1">
      <w:pPr>
        <w:widowControl w:val="0"/>
        <w:autoSpaceDE w:val="0"/>
        <w:autoSpaceDN w:val="0"/>
        <w:adjustRightInd w:val="0"/>
        <w:spacing w:after="0"/>
        <w:rPr>
          <w:rFonts w:ascii="Times New Roman" w:hAnsi="Times New Roman" w:cs="Verdana"/>
          <w:b/>
          <w:szCs w:val="26"/>
        </w:rPr>
      </w:pPr>
    </w:p>
    <w:p w:rsidR="00507B8F" w:rsidRPr="00B53482" w:rsidRDefault="00507B8F" w:rsidP="00931885">
      <w:pPr>
        <w:widowControl w:val="0"/>
        <w:autoSpaceDE w:val="0"/>
        <w:autoSpaceDN w:val="0"/>
        <w:adjustRightInd w:val="0"/>
        <w:spacing w:after="0"/>
        <w:rPr>
          <w:rFonts w:ascii="Times New Roman" w:hAnsi="Times New Roman" w:cs="Verdana"/>
          <w:b/>
          <w:szCs w:val="26"/>
        </w:rPr>
      </w:pPr>
      <w:r w:rsidRPr="00B53482">
        <w:rPr>
          <w:rFonts w:ascii="Times New Roman" w:hAnsi="Times New Roman" w:cs="Verdana"/>
          <w:b/>
          <w:szCs w:val="26"/>
        </w:rPr>
        <w:t xml:space="preserve">§ 959.  Possession, manufacture or distribution of controlled substance </w:t>
      </w:r>
    </w:p>
    <w:p w:rsidR="00507B8F" w:rsidRPr="00B53482" w:rsidRDefault="00507B8F" w:rsidP="00931885">
      <w:pPr>
        <w:widowControl w:val="0"/>
        <w:autoSpaceDE w:val="0"/>
        <w:autoSpaceDN w:val="0"/>
        <w:adjustRightInd w:val="0"/>
        <w:spacing w:after="0"/>
        <w:rPr>
          <w:rFonts w:ascii="Times New Roman" w:hAnsi="Times New Roman" w:cs="Verdana"/>
          <w:szCs w:val="26"/>
        </w:rPr>
      </w:pPr>
    </w:p>
    <w:p w:rsidR="00507B8F" w:rsidRPr="00B53482" w:rsidRDefault="00507B8F" w:rsidP="00C80578">
      <w:pPr>
        <w:widowControl w:val="0"/>
        <w:autoSpaceDE w:val="0"/>
        <w:autoSpaceDN w:val="0"/>
        <w:adjustRightInd w:val="0"/>
        <w:spacing w:after="120"/>
        <w:rPr>
          <w:rFonts w:ascii="Times New Roman" w:hAnsi="Times New Roman" w:cs="Verdana"/>
          <w:szCs w:val="26"/>
        </w:rPr>
      </w:pPr>
      <w:r w:rsidRPr="00B53482">
        <w:rPr>
          <w:rFonts w:ascii="Times New Roman" w:hAnsi="Times New Roman" w:cs="Verdana"/>
          <w:b/>
          <w:szCs w:val="26"/>
        </w:rPr>
        <w:t>(a)</w:t>
      </w:r>
      <w:r w:rsidRPr="00B53482">
        <w:rPr>
          <w:rFonts w:ascii="Times New Roman" w:hAnsi="Times New Roman" w:cs="Verdana"/>
          <w:szCs w:val="26"/>
        </w:rPr>
        <w:t xml:space="preserve"> </w:t>
      </w:r>
      <w:r w:rsidRPr="00B53482">
        <w:rPr>
          <w:rFonts w:ascii="Times New Roman" w:hAnsi="Times New Roman" w:cs="Verdana"/>
          <w:smallCaps/>
          <w:szCs w:val="26"/>
        </w:rPr>
        <w:t>Manufacture or distribution for purpose of unlawful importation</w:t>
      </w:r>
      <w:r w:rsidRPr="00B53482">
        <w:rPr>
          <w:rFonts w:ascii="Times New Roman" w:hAnsi="Times New Roman" w:cs="Verdana"/>
          <w:szCs w:val="26"/>
        </w:rPr>
        <w:t>. It shall be unlawful for any person to manufacture or distribute a controlled substance in schedule I or II or flunitrazepam or listed chemical--</w:t>
      </w:r>
    </w:p>
    <w:p w:rsidR="00507B8F" w:rsidRPr="00B53482" w:rsidRDefault="00507B8F" w:rsidP="00C80578">
      <w:pPr>
        <w:widowControl w:val="0"/>
        <w:autoSpaceDE w:val="0"/>
        <w:autoSpaceDN w:val="0"/>
        <w:adjustRightInd w:val="0"/>
        <w:spacing w:after="120"/>
        <w:ind w:firstLine="720"/>
        <w:rPr>
          <w:rFonts w:ascii="Times New Roman" w:hAnsi="Times New Roman" w:cs="Verdana"/>
          <w:szCs w:val="26"/>
        </w:rPr>
      </w:pPr>
      <w:r w:rsidRPr="00B53482">
        <w:rPr>
          <w:rFonts w:ascii="Times New Roman" w:hAnsi="Times New Roman" w:cs="Verdana"/>
          <w:b/>
          <w:szCs w:val="26"/>
        </w:rPr>
        <w:t>(1)</w:t>
      </w:r>
      <w:r w:rsidRPr="00B53482">
        <w:rPr>
          <w:rFonts w:ascii="Times New Roman" w:hAnsi="Times New Roman" w:cs="Verdana"/>
          <w:szCs w:val="26"/>
        </w:rPr>
        <w:t xml:space="preserve"> </w:t>
      </w:r>
      <w:proofErr w:type="gramStart"/>
      <w:r w:rsidRPr="00B53482">
        <w:rPr>
          <w:rFonts w:ascii="Times New Roman" w:hAnsi="Times New Roman" w:cs="Verdana"/>
          <w:szCs w:val="26"/>
        </w:rPr>
        <w:t>intending</w:t>
      </w:r>
      <w:proofErr w:type="gramEnd"/>
      <w:r w:rsidRPr="00B53482">
        <w:rPr>
          <w:rFonts w:ascii="Times New Roman" w:hAnsi="Times New Roman" w:cs="Verdana"/>
          <w:szCs w:val="26"/>
        </w:rPr>
        <w:t xml:space="preserve"> that such substance or chemical be unlawfully imported into the United States or into waters within a distance of 12 miles of the coast of the United States; or</w:t>
      </w:r>
    </w:p>
    <w:p w:rsidR="00507B8F" w:rsidRPr="00B53482" w:rsidRDefault="00507B8F" w:rsidP="00C80578">
      <w:pPr>
        <w:widowControl w:val="0"/>
        <w:autoSpaceDE w:val="0"/>
        <w:autoSpaceDN w:val="0"/>
        <w:adjustRightInd w:val="0"/>
        <w:spacing w:after="120"/>
        <w:ind w:firstLine="720"/>
        <w:rPr>
          <w:rFonts w:ascii="Times New Roman" w:hAnsi="Times New Roman" w:cs="Verdana"/>
          <w:szCs w:val="26"/>
        </w:rPr>
      </w:pPr>
      <w:r w:rsidRPr="00B53482">
        <w:rPr>
          <w:rFonts w:ascii="Times New Roman" w:hAnsi="Times New Roman" w:cs="Verdana"/>
          <w:b/>
          <w:szCs w:val="26"/>
        </w:rPr>
        <w:t>(2)</w:t>
      </w:r>
      <w:r w:rsidRPr="00B53482">
        <w:rPr>
          <w:rFonts w:ascii="Times New Roman" w:hAnsi="Times New Roman" w:cs="Verdana"/>
          <w:szCs w:val="26"/>
        </w:rPr>
        <w:t xml:space="preserve"> </w:t>
      </w:r>
      <w:proofErr w:type="gramStart"/>
      <w:r w:rsidRPr="00B53482">
        <w:rPr>
          <w:rFonts w:ascii="Times New Roman" w:hAnsi="Times New Roman" w:cs="Verdana"/>
          <w:szCs w:val="26"/>
        </w:rPr>
        <w:t>knowing</w:t>
      </w:r>
      <w:proofErr w:type="gramEnd"/>
      <w:r w:rsidRPr="00B53482">
        <w:rPr>
          <w:rFonts w:ascii="Times New Roman" w:hAnsi="Times New Roman" w:cs="Verdana"/>
          <w:szCs w:val="26"/>
        </w:rPr>
        <w:t xml:space="preserve"> that such substance or chemical will be unlawfully imported into the United States or into waters within a distance of 12 miles of the coast of the United States.</w:t>
      </w:r>
    </w:p>
    <w:p w:rsidR="00507B8F" w:rsidRPr="00B53482" w:rsidRDefault="00507B8F" w:rsidP="00C80578">
      <w:pPr>
        <w:widowControl w:val="0"/>
        <w:autoSpaceDE w:val="0"/>
        <w:autoSpaceDN w:val="0"/>
        <w:adjustRightInd w:val="0"/>
        <w:spacing w:after="120"/>
        <w:rPr>
          <w:rFonts w:ascii="Times New Roman" w:hAnsi="Times New Roman" w:cs="Verdana"/>
          <w:szCs w:val="26"/>
        </w:rPr>
      </w:pPr>
      <w:r w:rsidRPr="00B53482">
        <w:rPr>
          <w:rFonts w:ascii="Times New Roman" w:hAnsi="Times New Roman" w:cs="Verdana"/>
          <w:b/>
          <w:szCs w:val="26"/>
        </w:rPr>
        <w:t>(b)</w:t>
      </w:r>
      <w:r w:rsidRPr="00B53482">
        <w:rPr>
          <w:rFonts w:ascii="Times New Roman" w:hAnsi="Times New Roman" w:cs="Verdana"/>
          <w:szCs w:val="26"/>
        </w:rPr>
        <w:t xml:space="preserve"> </w:t>
      </w:r>
      <w:r w:rsidRPr="00B53482">
        <w:rPr>
          <w:rFonts w:ascii="Times New Roman" w:hAnsi="Times New Roman" w:cs="Verdana"/>
          <w:smallCaps/>
          <w:szCs w:val="26"/>
        </w:rPr>
        <w:t>Possession, manufacture, or distribution by person on board aircraft</w:t>
      </w:r>
      <w:r w:rsidRPr="00B53482">
        <w:rPr>
          <w:rFonts w:ascii="Times New Roman" w:hAnsi="Times New Roman" w:cs="Verdana"/>
          <w:szCs w:val="26"/>
        </w:rPr>
        <w:t>. It shall be unlawful for any United States citizen on board any aircraft, or any person on board an aircraft owned by a United States citizen or registered in the United States, to--</w:t>
      </w:r>
    </w:p>
    <w:p w:rsidR="00507B8F" w:rsidRPr="00B53482" w:rsidRDefault="00507B8F" w:rsidP="00C80578">
      <w:pPr>
        <w:widowControl w:val="0"/>
        <w:autoSpaceDE w:val="0"/>
        <w:autoSpaceDN w:val="0"/>
        <w:adjustRightInd w:val="0"/>
        <w:spacing w:after="120"/>
        <w:ind w:firstLine="720"/>
        <w:rPr>
          <w:rFonts w:ascii="Times New Roman" w:hAnsi="Times New Roman" w:cs="Verdana"/>
          <w:szCs w:val="26"/>
        </w:rPr>
      </w:pPr>
      <w:r w:rsidRPr="00B53482">
        <w:rPr>
          <w:rFonts w:ascii="Times New Roman" w:hAnsi="Times New Roman" w:cs="Verdana"/>
          <w:b/>
          <w:szCs w:val="26"/>
        </w:rPr>
        <w:t>(1)</w:t>
      </w:r>
      <w:r w:rsidRPr="00B53482">
        <w:rPr>
          <w:rFonts w:ascii="Times New Roman" w:hAnsi="Times New Roman" w:cs="Verdana"/>
          <w:szCs w:val="26"/>
        </w:rPr>
        <w:t xml:space="preserve"> </w:t>
      </w:r>
      <w:proofErr w:type="gramStart"/>
      <w:r w:rsidRPr="00B53482">
        <w:rPr>
          <w:rFonts w:ascii="Times New Roman" w:hAnsi="Times New Roman" w:cs="Verdana"/>
          <w:szCs w:val="26"/>
        </w:rPr>
        <w:t>manufacture</w:t>
      </w:r>
      <w:proofErr w:type="gramEnd"/>
      <w:r w:rsidRPr="00B53482">
        <w:rPr>
          <w:rFonts w:ascii="Times New Roman" w:hAnsi="Times New Roman" w:cs="Verdana"/>
          <w:szCs w:val="26"/>
        </w:rPr>
        <w:t xml:space="preserve"> or distribute a controlled substance or listed chemical; or</w:t>
      </w:r>
    </w:p>
    <w:p w:rsidR="00507B8F" w:rsidRPr="00B53482" w:rsidRDefault="00507B8F" w:rsidP="00C80578">
      <w:pPr>
        <w:widowControl w:val="0"/>
        <w:autoSpaceDE w:val="0"/>
        <w:autoSpaceDN w:val="0"/>
        <w:adjustRightInd w:val="0"/>
        <w:spacing w:after="120"/>
        <w:ind w:firstLine="720"/>
        <w:rPr>
          <w:rFonts w:ascii="Times New Roman" w:hAnsi="Times New Roman" w:cs="Verdana"/>
          <w:szCs w:val="26"/>
        </w:rPr>
      </w:pPr>
      <w:r w:rsidRPr="00B53482">
        <w:rPr>
          <w:rFonts w:ascii="Times New Roman" w:hAnsi="Times New Roman" w:cs="Verdana"/>
          <w:b/>
          <w:szCs w:val="26"/>
        </w:rPr>
        <w:t>(2)</w:t>
      </w:r>
      <w:r w:rsidRPr="00B53482">
        <w:rPr>
          <w:rFonts w:ascii="Times New Roman" w:hAnsi="Times New Roman" w:cs="Verdana"/>
          <w:szCs w:val="26"/>
        </w:rPr>
        <w:t xml:space="preserve"> </w:t>
      </w:r>
      <w:proofErr w:type="gramStart"/>
      <w:r w:rsidRPr="00B53482">
        <w:rPr>
          <w:rFonts w:ascii="Times New Roman" w:hAnsi="Times New Roman" w:cs="Verdana"/>
          <w:szCs w:val="26"/>
        </w:rPr>
        <w:t>possess</w:t>
      </w:r>
      <w:proofErr w:type="gramEnd"/>
      <w:r w:rsidRPr="00B53482">
        <w:rPr>
          <w:rFonts w:ascii="Times New Roman" w:hAnsi="Times New Roman" w:cs="Verdana"/>
          <w:szCs w:val="26"/>
        </w:rPr>
        <w:t xml:space="preserve"> a controlled substance or listed chemical with intent to distribute.</w:t>
      </w:r>
    </w:p>
    <w:p w:rsidR="00507B8F" w:rsidRPr="00B53482" w:rsidRDefault="00507B8F" w:rsidP="00C80578">
      <w:pPr>
        <w:widowControl w:val="0"/>
        <w:autoSpaceDE w:val="0"/>
        <w:autoSpaceDN w:val="0"/>
        <w:adjustRightInd w:val="0"/>
        <w:spacing w:after="120"/>
        <w:rPr>
          <w:rFonts w:ascii="Times New Roman" w:hAnsi="Times New Roman" w:cs="Verdana"/>
          <w:szCs w:val="26"/>
        </w:rPr>
      </w:pPr>
      <w:r w:rsidRPr="00B53482">
        <w:rPr>
          <w:rFonts w:ascii="Times New Roman" w:hAnsi="Times New Roman" w:cs="Verdana"/>
          <w:b/>
          <w:szCs w:val="26"/>
        </w:rPr>
        <w:t>(c)</w:t>
      </w:r>
      <w:r w:rsidRPr="00B53482">
        <w:rPr>
          <w:rFonts w:ascii="Times New Roman" w:hAnsi="Times New Roman" w:cs="Verdana"/>
          <w:szCs w:val="26"/>
        </w:rPr>
        <w:t xml:space="preserve"> </w:t>
      </w:r>
      <w:r w:rsidRPr="00261FDD">
        <w:rPr>
          <w:rFonts w:ascii="Times New Roman" w:hAnsi="Times New Roman" w:cs="Verdana"/>
          <w:smallCaps/>
          <w:szCs w:val="26"/>
        </w:rPr>
        <w:t>Acts committed outside territorial jurisdiction of United States; venue</w:t>
      </w:r>
      <w:r w:rsidRPr="00B53482">
        <w:rPr>
          <w:rFonts w:ascii="Times New Roman" w:hAnsi="Times New Roman" w:cs="Verdana"/>
          <w:szCs w:val="26"/>
        </w:rPr>
        <w:t>. This section is intended to reach acts of manufacture or distribution committed outside the territorial jurisdiction of the United States. Any person who violates this section shall be tried in the United States district court at the point of entry where such person enters the United States, or in the United States District Court for the District of Columbia.</w:t>
      </w:r>
    </w:p>
    <w:p w:rsidR="00507B8F" w:rsidRPr="00B53482" w:rsidRDefault="00C80578" w:rsidP="00C80578">
      <w:pPr>
        <w:widowControl w:val="0"/>
        <w:autoSpaceDE w:val="0"/>
        <w:autoSpaceDN w:val="0"/>
        <w:adjustRightInd w:val="0"/>
        <w:spacing w:after="120"/>
        <w:rPr>
          <w:rFonts w:ascii="Times New Roman" w:hAnsi="Times New Roman" w:cs="Verdana"/>
          <w:szCs w:val="26"/>
        </w:rPr>
      </w:pPr>
      <w:r>
        <w:rPr>
          <w:rFonts w:ascii="Times New Roman" w:hAnsi="Times New Roman" w:cs="Verdana"/>
          <w:szCs w:val="26"/>
        </w:rPr>
        <w:t>Credits</w:t>
      </w:r>
    </w:p>
    <w:p w:rsidR="00507B8F" w:rsidRPr="00B53482" w:rsidRDefault="00507B8F" w:rsidP="00C80578">
      <w:pPr>
        <w:widowControl w:val="0"/>
        <w:autoSpaceDE w:val="0"/>
        <w:autoSpaceDN w:val="0"/>
        <w:adjustRightInd w:val="0"/>
        <w:spacing w:after="120"/>
        <w:rPr>
          <w:rFonts w:ascii="Times New Roman" w:hAnsi="Times New Roman" w:cs="Verdana"/>
          <w:szCs w:val="26"/>
        </w:rPr>
      </w:pPr>
      <w:r w:rsidRPr="00B53482">
        <w:rPr>
          <w:rFonts w:ascii="Times New Roman" w:hAnsi="Times New Roman" w:cs="Verdana"/>
          <w:szCs w:val="26"/>
        </w:rPr>
        <w:t xml:space="preserve">(Oct. 27, 1970, </w:t>
      </w:r>
      <w:hyperlink r:id="rId4" w:history="1">
        <w:r w:rsidRPr="00B53482">
          <w:rPr>
            <w:rFonts w:ascii="Times New Roman" w:hAnsi="Times New Roman" w:cs="Verdana"/>
            <w:szCs w:val="26"/>
            <w:u w:color="0022E4"/>
          </w:rPr>
          <w:t>P.L. 91-513</w:t>
        </w:r>
      </w:hyperlink>
      <w:r w:rsidRPr="00B53482">
        <w:rPr>
          <w:rFonts w:ascii="Times New Roman" w:hAnsi="Times New Roman" w:cs="Verdana"/>
          <w:szCs w:val="26"/>
        </w:rPr>
        <w:t xml:space="preserve">, Title III, Part A, § 1009, </w:t>
      </w:r>
      <w:hyperlink r:id="rId5" w:history="1">
        <w:r w:rsidRPr="00B53482">
          <w:rPr>
            <w:rFonts w:ascii="Times New Roman" w:hAnsi="Times New Roman" w:cs="Verdana"/>
            <w:szCs w:val="26"/>
            <w:u w:color="0022E4"/>
          </w:rPr>
          <w:t>84 Stat. 1289</w:t>
        </w:r>
      </w:hyperlink>
      <w:r w:rsidRPr="00B53482">
        <w:rPr>
          <w:rFonts w:ascii="Times New Roman" w:hAnsi="Times New Roman" w:cs="Verdana"/>
          <w:szCs w:val="26"/>
        </w:rPr>
        <w:t xml:space="preserve">; Oct. 27, 1986, </w:t>
      </w:r>
      <w:hyperlink r:id="rId6" w:history="1">
        <w:r w:rsidRPr="00B53482">
          <w:rPr>
            <w:rFonts w:ascii="Times New Roman" w:hAnsi="Times New Roman" w:cs="Verdana"/>
            <w:szCs w:val="26"/>
            <w:u w:color="0022E4"/>
          </w:rPr>
          <w:t>P.L. 99-570</w:t>
        </w:r>
      </w:hyperlink>
      <w:r w:rsidRPr="00B53482">
        <w:rPr>
          <w:rFonts w:ascii="Times New Roman" w:hAnsi="Times New Roman" w:cs="Verdana"/>
          <w:szCs w:val="26"/>
        </w:rPr>
        <w:t xml:space="preserve">, Title III, Subtitle B, Part 5, § 3161(a), </w:t>
      </w:r>
      <w:hyperlink r:id="rId7" w:history="1">
        <w:r w:rsidRPr="00B53482">
          <w:rPr>
            <w:rFonts w:ascii="Times New Roman" w:hAnsi="Times New Roman" w:cs="Verdana"/>
            <w:szCs w:val="26"/>
            <w:u w:color="0022E4"/>
          </w:rPr>
          <w:t>100 Stat. 3207</w:t>
        </w:r>
      </w:hyperlink>
      <w:r w:rsidRPr="00B53482">
        <w:rPr>
          <w:rFonts w:ascii="Times New Roman" w:hAnsi="Times New Roman" w:cs="Verdana"/>
          <w:szCs w:val="26"/>
        </w:rPr>
        <w:t xml:space="preserve">-94; Oct. 3, 1996, </w:t>
      </w:r>
      <w:hyperlink r:id="rId8" w:history="1">
        <w:r w:rsidRPr="00B53482">
          <w:rPr>
            <w:rFonts w:ascii="Times New Roman" w:hAnsi="Times New Roman" w:cs="Verdana"/>
            <w:szCs w:val="26"/>
            <w:u w:color="0022E4"/>
          </w:rPr>
          <w:t>P.L. 104-237</w:t>
        </w:r>
      </w:hyperlink>
      <w:r w:rsidRPr="00B53482">
        <w:rPr>
          <w:rFonts w:ascii="Times New Roman" w:hAnsi="Times New Roman" w:cs="Verdana"/>
          <w:szCs w:val="26"/>
        </w:rPr>
        <w:t xml:space="preserve">, Title I, § 102(a), (b), </w:t>
      </w:r>
      <w:hyperlink r:id="rId9" w:history="1">
        <w:r w:rsidRPr="00B53482">
          <w:rPr>
            <w:rFonts w:ascii="Times New Roman" w:hAnsi="Times New Roman" w:cs="Verdana"/>
            <w:szCs w:val="26"/>
            <w:u w:color="0022E4"/>
          </w:rPr>
          <w:t>110 Stat. 3100</w:t>
        </w:r>
      </w:hyperlink>
      <w:r w:rsidRPr="00B53482">
        <w:rPr>
          <w:rFonts w:ascii="Times New Roman" w:hAnsi="Times New Roman" w:cs="Verdana"/>
          <w:szCs w:val="26"/>
        </w:rPr>
        <w:t xml:space="preserve">; Oct. 13, 1996, </w:t>
      </w:r>
      <w:hyperlink r:id="rId10" w:history="1">
        <w:r w:rsidRPr="00B53482">
          <w:rPr>
            <w:rFonts w:ascii="Times New Roman" w:hAnsi="Times New Roman" w:cs="Verdana"/>
            <w:szCs w:val="26"/>
            <w:u w:color="0022E4"/>
          </w:rPr>
          <w:t>P.L. 104-305</w:t>
        </w:r>
      </w:hyperlink>
      <w:r w:rsidRPr="00B53482">
        <w:rPr>
          <w:rFonts w:ascii="Times New Roman" w:hAnsi="Times New Roman" w:cs="Verdana"/>
          <w:szCs w:val="26"/>
        </w:rPr>
        <w:t xml:space="preserve">, § 2(b)(2)(A), </w:t>
      </w:r>
      <w:hyperlink r:id="rId11" w:history="1">
        <w:r w:rsidRPr="00B53482">
          <w:rPr>
            <w:rFonts w:ascii="Times New Roman" w:hAnsi="Times New Roman" w:cs="Verdana"/>
            <w:szCs w:val="26"/>
            <w:u w:color="0022E4"/>
          </w:rPr>
          <w:t>110 Stat. 3807</w:t>
        </w:r>
      </w:hyperlink>
      <w:r w:rsidRPr="00B53482">
        <w:rPr>
          <w:rFonts w:ascii="Times New Roman" w:hAnsi="Times New Roman" w:cs="Verdana"/>
          <w:szCs w:val="26"/>
        </w:rPr>
        <w:t>.)</w:t>
      </w:r>
    </w:p>
    <w:p w:rsidR="00507B8F" w:rsidRPr="00F53056" w:rsidRDefault="00507B8F" w:rsidP="007D7F93">
      <w:pPr>
        <w:widowControl w:val="0"/>
        <w:autoSpaceDE w:val="0"/>
        <w:autoSpaceDN w:val="0"/>
        <w:adjustRightInd w:val="0"/>
        <w:spacing w:after="0"/>
        <w:rPr>
          <w:rFonts w:ascii="Times New Roman" w:hAnsi="Times New Roman" w:cs="Verdana"/>
          <w:szCs w:val="26"/>
        </w:rPr>
      </w:pPr>
    </w:p>
    <w:sectPr w:rsidR="00507B8F" w:rsidRPr="00F53056" w:rsidSect="005F7C1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7E464B"/>
    <w:rsid w:val="00030BE4"/>
    <w:rsid w:val="000B4430"/>
    <w:rsid w:val="000E58A2"/>
    <w:rsid w:val="000F485E"/>
    <w:rsid w:val="0011428A"/>
    <w:rsid w:val="00121151"/>
    <w:rsid w:val="0016288A"/>
    <w:rsid w:val="00164937"/>
    <w:rsid w:val="001A3B66"/>
    <w:rsid w:val="001D23B8"/>
    <w:rsid w:val="001D4171"/>
    <w:rsid w:val="001D6330"/>
    <w:rsid w:val="00246AB9"/>
    <w:rsid w:val="00254D48"/>
    <w:rsid w:val="00261FDD"/>
    <w:rsid w:val="002760F6"/>
    <w:rsid w:val="0028329D"/>
    <w:rsid w:val="0029531C"/>
    <w:rsid w:val="003029C6"/>
    <w:rsid w:val="00321148"/>
    <w:rsid w:val="0032688F"/>
    <w:rsid w:val="00350357"/>
    <w:rsid w:val="00364E64"/>
    <w:rsid w:val="00365CD3"/>
    <w:rsid w:val="003764FA"/>
    <w:rsid w:val="003C1D1E"/>
    <w:rsid w:val="00402FF5"/>
    <w:rsid w:val="00404FB6"/>
    <w:rsid w:val="004058A1"/>
    <w:rsid w:val="00471D0E"/>
    <w:rsid w:val="004D4EF3"/>
    <w:rsid w:val="004E462E"/>
    <w:rsid w:val="004E5617"/>
    <w:rsid w:val="00507B8F"/>
    <w:rsid w:val="005179F5"/>
    <w:rsid w:val="00577B15"/>
    <w:rsid w:val="005E1C92"/>
    <w:rsid w:val="005F2776"/>
    <w:rsid w:val="005F7C14"/>
    <w:rsid w:val="00662A03"/>
    <w:rsid w:val="00680022"/>
    <w:rsid w:val="006A0D02"/>
    <w:rsid w:val="006A6455"/>
    <w:rsid w:val="006D0CA2"/>
    <w:rsid w:val="006D68BE"/>
    <w:rsid w:val="006E3B8B"/>
    <w:rsid w:val="00707F57"/>
    <w:rsid w:val="00740DCA"/>
    <w:rsid w:val="007675CC"/>
    <w:rsid w:val="007B66B5"/>
    <w:rsid w:val="007D7F93"/>
    <w:rsid w:val="007E464B"/>
    <w:rsid w:val="007F5B80"/>
    <w:rsid w:val="00802EC2"/>
    <w:rsid w:val="00812813"/>
    <w:rsid w:val="00841A92"/>
    <w:rsid w:val="0086792F"/>
    <w:rsid w:val="00892082"/>
    <w:rsid w:val="008A66A5"/>
    <w:rsid w:val="008C2630"/>
    <w:rsid w:val="008D01CB"/>
    <w:rsid w:val="008E5695"/>
    <w:rsid w:val="008F111C"/>
    <w:rsid w:val="008F4F96"/>
    <w:rsid w:val="0090385A"/>
    <w:rsid w:val="0090623F"/>
    <w:rsid w:val="00931885"/>
    <w:rsid w:val="009335A7"/>
    <w:rsid w:val="00954548"/>
    <w:rsid w:val="009729AB"/>
    <w:rsid w:val="00976749"/>
    <w:rsid w:val="009A4A91"/>
    <w:rsid w:val="009A5C9F"/>
    <w:rsid w:val="009A6926"/>
    <w:rsid w:val="009B0371"/>
    <w:rsid w:val="009B17D0"/>
    <w:rsid w:val="009B508E"/>
    <w:rsid w:val="009D0A9B"/>
    <w:rsid w:val="009D66B1"/>
    <w:rsid w:val="009E4B1A"/>
    <w:rsid w:val="00A227A5"/>
    <w:rsid w:val="00A35F05"/>
    <w:rsid w:val="00A462B8"/>
    <w:rsid w:val="00A5205B"/>
    <w:rsid w:val="00A66661"/>
    <w:rsid w:val="00AA044F"/>
    <w:rsid w:val="00AB5C48"/>
    <w:rsid w:val="00AC7F9B"/>
    <w:rsid w:val="00AF2533"/>
    <w:rsid w:val="00B0785C"/>
    <w:rsid w:val="00B35DE9"/>
    <w:rsid w:val="00B53482"/>
    <w:rsid w:val="00B568C4"/>
    <w:rsid w:val="00B62013"/>
    <w:rsid w:val="00BA0957"/>
    <w:rsid w:val="00BA1995"/>
    <w:rsid w:val="00BC223A"/>
    <w:rsid w:val="00C2255E"/>
    <w:rsid w:val="00C251AD"/>
    <w:rsid w:val="00C33F5F"/>
    <w:rsid w:val="00C600CB"/>
    <w:rsid w:val="00C80578"/>
    <w:rsid w:val="00C82DBE"/>
    <w:rsid w:val="00C9154F"/>
    <w:rsid w:val="00C9318E"/>
    <w:rsid w:val="00CA4A0C"/>
    <w:rsid w:val="00CD6792"/>
    <w:rsid w:val="00D35BBD"/>
    <w:rsid w:val="00D7493B"/>
    <w:rsid w:val="00DB0F61"/>
    <w:rsid w:val="00DD4E55"/>
    <w:rsid w:val="00DE6B97"/>
    <w:rsid w:val="00E052AA"/>
    <w:rsid w:val="00E105C3"/>
    <w:rsid w:val="00EA2548"/>
    <w:rsid w:val="00EC07A7"/>
    <w:rsid w:val="00EC1543"/>
    <w:rsid w:val="00EF26D8"/>
    <w:rsid w:val="00EF27F5"/>
    <w:rsid w:val="00EF6261"/>
    <w:rsid w:val="00F00023"/>
    <w:rsid w:val="00F208CF"/>
    <w:rsid w:val="00F24691"/>
    <w:rsid w:val="00F266ED"/>
    <w:rsid w:val="00F30FB9"/>
    <w:rsid w:val="00F53056"/>
    <w:rsid w:val="00F531FE"/>
    <w:rsid w:val="00F603B6"/>
    <w:rsid w:val="00F67532"/>
    <w:rsid w:val="00F82A59"/>
    <w:rsid w:val="00FC2A8E"/>
    <w:rsid w:val="00FE6F26"/>
  </w:rsids>
  <m:mathPr>
    <m:mathFont m:val="Georgia"/>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4B"/>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8671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712"/>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exis.com/research/buttonLink?_m=abd90d2c5bfb8d0de7b9679d8cd44386&amp;_xfercite=%3ccite%20cc%3d%22USA%22%3e%3c%21%5bCDATA%5b21%20USCS%20%a7%20959%5d%5d%3e%3c%2fcite%3e&amp;_butType=1&amp;_butStat=0&amp;_butNum=9&amp;_butInline=1&amp;_butinfo=LXE_110_STAT_3807&amp;_fmtstr=FULL&amp;docnum=1&amp;_startdoc=1&amp;wchp=dGLzVzz-zSkAb&amp;_md5=fd63dd48ba7c233f561cd9b05a572528"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lexis.com/research/buttonLink?_m=abd90d2c5bfb8d0de7b9679d8cd44386&amp;_xfercite=%3ccite%20cc%3d%22USA%22%3e%3c%21%5bCDATA%5b21%20USCS%20%a7%20959%5d%5d%3e%3c%2fcite%3e&amp;_butType=1&amp;_butStat=0&amp;_butNum=2&amp;_butInline=1&amp;_butinfo=LXE_91_PL_513&amp;_fmtstr=FULL&amp;docnum=1&amp;_startdoc=1&amp;wchp=dGLzVzz-zSkAb&amp;_md5=143886bddb955b78a86d4cfde4f3f595" TargetMode="External"/><Relationship Id="rId5" Type="http://schemas.openxmlformats.org/officeDocument/2006/relationships/hyperlink" Target="http://www.lexis.com/research/buttonLink?_m=abd90d2c5bfb8d0de7b9679d8cd44386&amp;_xfercite=%3ccite%20cc%3d%22USA%22%3e%3c%21%5bCDATA%5b21%20USCS%20%a7%20959%5d%5d%3e%3c%2fcite%3e&amp;_butType=1&amp;_butStat=0&amp;_butNum=3&amp;_butInline=1&amp;_butinfo=LXE_84_STAT_1289&amp;_fmtstr=FULL&amp;docnum=1&amp;_startdoc=1&amp;wchp=dGLzVzz-zSkAb&amp;_md5=cf733275605baf5668604cb8bce94563" TargetMode="External"/><Relationship Id="rId6" Type="http://schemas.openxmlformats.org/officeDocument/2006/relationships/hyperlink" Target="http://www.lexis.com/research/buttonLink?_m=abd90d2c5bfb8d0de7b9679d8cd44386&amp;_xfercite=%3ccite%20cc%3d%22USA%22%3e%3c%21%5bCDATA%5b21%20USCS%20%a7%20959%5d%5d%3e%3c%2fcite%3e&amp;_butType=1&amp;_butStat=0&amp;_butNum=4&amp;_butInline=1&amp;_butinfo=LXE_99_PL_570&amp;_fmtstr=FULL&amp;docnum=1&amp;_startdoc=1&amp;wchp=dGLzVzz-zSkAb&amp;_md5=b53d6f35070fe917aae26a37b95d140b" TargetMode="External"/><Relationship Id="rId7" Type="http://schemas.openxmlformats.org/officeDocument/2006/relationships/hyperlink" Target="http://www.lexis.com/research/buttonLink?_m=abd90d2c5bfb8d0de7b9679d8cd44386&amp;_xfercite=%3ccite%20cc%3d%22USA%22%3e%3c%21%5bCDATA%5b21%20USCS%20%a7%20959%5d%5d%3e%3c%2fcite%3e&amp;_butType=1&amp;_butStat=0&amp;_butNum=5&amp;_butInline=1&amp;_butinfo=LXE_100_STAT_3207&amp;_fmtstr=FULL&amp;docnum=1&amp;_startdoc=1&amp;wchp=dGLzVzz-zSkAb&amp;_md5=d3b59d8c2e4faf88b328558a14291b16" TargetMode="External"/><Relationship Id="rId8" Type="http://schemas.openxmlformats.org/officeDocument/2006/relationships/hyperlink" Target="http://www.lexis.com/research/buttonLink?_m=abd90d2c5bfb8d0de7b9679d8cd44386&amp;_xfercite=%3ccite%20cc%3d%22USA%22%3e%3c%21%5bCDATA%5b21%20USCS%20%a7%20959%5d%5d%3e%3c%2fcite%3e&amp;_butType=1&amp;_butStat=0&amp;_butNum=6&amp;_butInline=1&amp;_butinfo=LXE_104_PL_237&amp;_fmtstr=FULL&amp;docnum=1&amp;_startdoc=1&amp;wchp=dGLzVzz-zSkAb&amp;_md5=54cc0e390e023ce1d3b37756160036a0" TargetMode="External"/><Relationship Id="rId9" Type="http://schemas.openxmlformats.org/officeDocument/2006/relationships/hyperlink" Target="http://www.lexis.com/research/buttonLink?_m=abd90d2c5bfb8d0de7b9679d8cd44386&amp;_xfercite=%3ccite%20cc%3d%22USA%22%3e%3c%21%5bCDATA%5b21%20USCS%20%a7%20959%5d%5d%3e%3c%2fcite%3e&amp;_butType=1&amp;_butStat=0&amp;_butNum=7&amp;_butInline=1&amp;_butinfo=LXE_110_STAT_3100&amp;_fmtstr=FULL&amp;docnum=1&amp;_startdoc=1&amp;wchp=dGLzVzz-zSkAb&amp;_md5=362a54a815300fc663d21bb00d2106b2" TargetMode="External"/><Relationship Id="rId10" Type="http://schemas.openxmlformats.org/officeDocument/2006/relationships/hyperlink" Target="http://www.lexis.com/research/buttonLink?_m=abd90d2c5bfb8d0de7b9679d8cd44386&amp;_xfercite=%3ccite%20cc%3d%22USA%22%3e%3c%21%5bCDATA%5b21%20USCS%20%a7%20959%5d%5d%3e%3c%2fcite%3e&amp;_butType=1&amp;_butStat=0&amp;_butNum=8&amp;_butInline=1&amp;_butinfo=LXE_104_PL_305&amp;_fmtstr=FULL&amp;docnum=1&amp;_startdoc=1&amp;wchp=dGLzVzz-zSkAb&amp;_md5=ae3c6e8b34d2e17c7ac74c775ac5313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670</Words>
  <Characters>3821</Characters>
  <Application>Microsoft Word 12.0.0</Application>
  <DocSecurity>0</DocSecurity>
  <Lines>31</Lines>
  <Paragraphs>7</Paragraphs>
  <ScaleCrop>false</ScaleCrop>
  <Company>Georgetown University Law School</Company>
  <LinksUpToDate>false</LinksUpToDate>
  <CharactersWithSpaces>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Robin R</cp:lastModifiedBy>
  <cp:revision>6</cp:revision>
  <dcterms:created xsi:type="dcterms:W3CDTF">2008-11-01T18:46:00Z</dcterms:created>
  <dcterms:modified xsi:type="dcterms:W3CDTF">2012-09-08T22:13:00Z</dcterms:modified>
</cp:coreProperties>
</file>