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2" w:rsidRPr="00BC223A" w:rsidRDefault="00681122" w:rsidP="007E464B">
      <w:pPr>
        <w:jc w:val="center"/>
        <w:rPr>
          <w:rFonts w:ascii="Times New Roman" w:hAnsi="Times New Roman"/>
          <w:b/>
          <w:bCs/>
        </w:rPr>
      </w:pPr>
      <w:r w:rsidRPr="00BC223A">
        <w:rPr>
          <w:rFonts w:ascii="Times New Roman" w:hAnsi="Times New Roman"/>
          <w:b/>
          <w:bCs/>
        </w:rPr>
        <w:t>TITLE 18</w:t>
      </w:r>
    </w:p>
    <w:p w:rsidR="00681122" w:rsidRPr="00141518" w:rsidRDefault="00681122" w:rsidP="007E464B">
      <w:pPr>
        <w:jc w:val="center"/>
        <w:rPr>
          <w:rFonts w:ascii="Times New Roman" w:hAnsi="Times New Roman" w:cs="Verdana"/>
          <w:b/>
          <w:bCs/>
          <w:szCs w:val="26"/>
        </w:rPr>
      </w:pPr>
      <w:r w:rsidRPr="00141518">
        <w:rPr>
          <w:rFonts w:ascii="Times New Roman" w:hAnsi="Times New Roman"/>
          <w:b/>
          <w:bCs/>
        </w:rPr>
        <w:t>UNITED STATES CODE</w:t>
      </w:r>
    </w:p>
    <w:p w:rsidR="00681122" w:rsidRPr="00141518" w:rsidRDefault="00681122" w:rsidP="004058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</w:p>
    <w:p w:rsidR="00681122" w:rsidRPr="00141518" w:rsidRDefault="00681122" w:rsidP="00486A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  <w:r w:rsidRPr="00141518">
        <w:rPr>
          <w:rFonts w:ascii="Times New Roman" w:hAnsi="Times New Roman" w:cs="Verdana"/>
          <w:b/>
          <w:szCs w:val="26"/>
        </w:rPr>
        <w:t xml:space="preserve">§ 470.  Counterfeit acts committed outside the </w:t>
      </w:r>
      <w:smartTag w:uri="urn:schemas-microsoft-com:office:smarttags" w:element="country-region">
        <w:smartTag w:uri="urn:schemas-microsoft-com:office:smarttags" w:element="place">
          <w:r w:rsidRPr="00141518">
            <w:rPr>
              <w:rFonts w:ascii="Times New Roman" w:hAnsi="Times New Roman" w:cs="Verdana"/>
              <w:b/>
              <w:szCs w:val="26"/>
            </w:rPr>
            <w:t>United States</w:t>
          </w:r>
        </w:smartTag>
      </w:smartTag>
      <w:r w:rsidRPr="00141518">
        <w:rPr>
          <w:rFonts w:ascii="Times New Roman" w:hAnsi="Times New Roman" w:cs="Verdana"/>
          <w:b/>
          <w:szCs w:val="26"/>
        </w:rPr>
        <w:t xml:space="preserve"> 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681122" w:rsidRPr="00141518" w:rsidRDefault="00681122" w:rsidP="00DC5F9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 xml:space="preserve">A person who, outside the </w:t>
      </w:r>
      <w:smartTag w:uri="urn:schemas-microsoft-com:office:smarttags" w:element="country-region">
        <w:smartTag w:uri="urn:schemas-microsoft-com:office:smarttags" w:element="place">
          <w:r w:rsidRPr="00141518">
            <w:rPr>
              <w:rFonts w:ascii="Times New Roman" w:hAnsi="Times New Roman" w:cs="Verdana"/>
              <w:szCs w:val="26"/>
            </w:rPr>
            <w:t>United States</w:t>
          </w:r>
        </w:smartTag>
      </w:smartTag>
      <w:r w:rsidRPr="00141518">
        <w:rPr>
          <w:rFonts w:ascii="Times New Roman" w:hAnsi="Times New Roman" w:cs="Verdana"/>
          <w:szCs w:val="26"/>
        </w:rPr>
        <w:t>, engages in the act of--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>   </w:t>
      </w:r>
    </w:p>
    <w:p w:rsidR="00681122" w:rsidRPr="00141518" w:rsidRDefault="00681122" w:rsidP="00486A1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b/>
          <w:szCs w:val="26"/>
        </w:rPr>
        <w:t>(1)</w:t>
      </w:r>
      <w:r w:rsidRPr="00141518">
        <w:rPr>
          <w:rFonts w:ascii="Times New Roman" w:hAnsi="Times New Roman" w:cs="Verdana"/>
          <w:szCs w:val="26"/>
        </w:rPr>
        <w:t xml:space="preserve"> making, dealing, or possessing any counterfeit obligation or other security of the </w:t>
      </w:r>
      <w:smartTag w:uri="urn:schemas-microsoft-com:office:smarttags" w:element="country-region">
        <w:smartTag w:uri="urn:schemas-microsoft-com:office:smarttags" w:element="place">
          <w:r w:rsidRPr="00141518">
            <w:rPr>
              <w:rFonts w:ascii="Times New Roman" w:hAnsi="Times New Roman" w:cs="Verdana"/>
              <w:szCs w:val="26"/>
            </w:rPr>
            <w:t>United States</w:t>
          </w:r>
        </w:smartTag>
      </w:smartTag>
      <w:r w:rsidRPr="00141518">
        <w:rPr>
          <w:rFonts w:ascii="Times New Roman" w:hAnsi="Times New Roman" w:cs="Verdana"/>
          <w:szCs w:val="26"/>
        </w:rPr>
        <w:t>; or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>   </w:t>
      </w:r>
    </w:p>
    <w:p w:rsidR="00681122" w:rsidRPr="00141518" w:rsidRDefault="00681122" w:rsidP="00EC48D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b/>
          <w:szCs w:val="26"/>
        </w:rPr>
        <w:t>(2)</w:t>
      </w:r>
      <w:r w:rsidRPr="00141518">
        <w:rPr>
          <w:rFonts w:ascii="Times New Roman" w:hAnsi="Times New Roman" w:cs="Verdana"/>
          <w:szCs w:val="26"/>
        </w:rPr>
        <w:t xml:space="preserve"> making, dealing, or possessing any plate, stone, analog, digital, or electronic image, or other thing, or any part thereof, used to counterfeit such obligation or security,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> 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>if such act would constitute a violation of section 471, 473, or 474 [</w:t>
      </w:r>
      <w:hyperlink r:id="rId4" w:history="1">
        <w:r w:rsidRPr="00141518">
          <w:rPr>
            <w:rFonts w:ascii="Times New Roman" w:hAnsi="Times New Roman" w:cs="Verdana"/>
            <w:szCs w:val="26"/>
            <w:u w:color="0022E4"/>
          </w:rPr>
          <w:t xml:space="preserve">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141518">
          <w:rPr>
            <w:rFonts w:ascii="Times New Roman" w:hAnsi="Times New Roman" w:cs="Verdana"/>
            <w:szCs w:val="26"/>
            <w:u w:color="0022E4"/>
          </w:rPr>
          <w:t xml:space="preserve"> § 471</w:t>
        </w:r>
      </w:hyperlink>
      <w:r w:rsidRPr="00141518">
        <w:rPr>
          <w:rFonts w:ascii="Times New Roman" w:hAnsi="Times New Roman" w:cs="Verdana"/>
          <w:szCs w:val="26"/>
        </w:rPr>
        <w:t xml:space="preserve">, </w:t>
      </w:r>
      <w:hyperlink r:id="rId5" w:history="1">
        <w:r w:rsidRPr="00141518">
          <w:rPr>
            <w:rFonts w:ascii="Times New Roman" w:hAnsi="Times New Roman" w:cs="Verdana"/>
            <w:szCs w:val="26"/>
            <w:u w:color="0022E4"/>
          </w:rPr>
          <w:t>473</w:t>
        </w:r>
      </w:hyperlink>
      <w:r w:rsidRPr="00141518">
        <w:rPr>
          <w:rFonts w:ascii="Times New Roman" w:hAnsi="Times New Roman" w:cs="Verdana"/>
          <w:szCs w:val="26"/>
        </w:rPr>
        <w:t xml:space="preserve">, or </w:t>
      </w:r>
      <w:hyperlink r:id="rId6" w:history="1">
        <w:r w:rsidRPr="00141518">
          <w:rPr>
            <w:rFonts w:ascii="Times New Roman" w:hAnsi="Times New Roman" w:cs="Verdana"/>
            <w:szCs w:val="26"/>
            <w:u w:color="0022E4"/>
          </w:rPr>
          <w:t>474</w:t>
        </w:r>
      </w:hyperlink>
      <w:r w:rsidRPr="00141518">
        <w:rPr>
          <w:rFonts w:ascii="Times New Roman" w:hAnsi="Times New Roman" w:cs="Verdana"/>
          <w:szCs w:val="26"/>
        </w:rPr>
        <w:t>] if committed within the United States, shall be punished as is provided for the like offense within the United States.</w:t>
      </w: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681122" w:rsidRPr="00141518" w:rsidRDefault="00681122" w:rsidP="00F530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141518">
        <w:rPr>
          <w:rFonts w:ascii="Times New Roman" w:hAnsi="Times New Roman" w:cs="Verdana"/>
          <w:szCs w:val="26"/>
        </w:rPr>
        <w:t xml:space="preserve"> (As amended Oct. 26, 2001, </w:t>
      </w:r>
      <w:hyperlink r:id="rId7" w:history="1">
        <w:r w:rsidRPr="00141518">
          <w:rPr>
            <w:rFonts w:ascii="Times New Roman" w:hAnsi="Times New Roman" w:cs="Verdana"/>
            <w:szCs w:val="26"/>
            <w:u w:color="0022E4"/>
          </w:rPr>
          <w:t>P.L. 107-56</w:t>
        </w:r>
      </w:hyperlink>
      <w:r w:rsidRPr="00141518">
        <w:rPr>
          <w:rFonts w:ascii="Times New Roman" w:hAnsi="Times New Roman" w:cs="Verdana"/>
          <w:szCs w:val="26"/>
        </w:rPr>
        <w:t xml:space="preserve">, Title III, Subtitle C, § 374(a), </w:t>
      </w:r>
      <w:hyperlink r:id="rId8" w:history="1">
        <w:r w:rsidRPr="00141518">
          <w:rPr>
            <w:rFonts w:ascii="Times New Roman" w:hAnsi="Times New Roman" w:cs="Verdana"/>
            <w:szCs w:val="26"/>
            <w:u w:color="0022E4"/>
          </w:rPr>
          <w:t>115 Stat. 340</w:t>
        </w:r>
      </w:hyperlink>
      <w:r w:rsidRPr="00141518">
        <w:rPr>
          <w:rFonts w:ascii="Times New Roman" w:hAnsi="Times New Roman" w:cs="Verdana"/>
          <w:szCs w:val="26"/>
        </w:rPr>
        <w:t>.)</w:t>
      </w:r>
    </w:p>
    <w:sectPr w:rsidR="00681122" w:rsidRPr="00141518" w:rsidSect="005F7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4B"/>
    <w:rsid w:val="00083598"/>
    <w:rsid w:val="00141518"/>
    <w:rsid w:val="001A3B66"/>
    <w:rsid w:val="001B6672"/>
    <w:rsid w:val="001D6330"/>
    <w:rsid w:val="002760F6"/>
    <w:rsid w:val="00277AD4"/>
    <w:rsid w:val="0028329D"/>
    <w:rsid w:val="003B6609"/>
    <w:rsid w:val="00402FF5"/>
    <w:rsid w:val="00404FB6"/>
    <w:rsid w:val="004058A1"/>
    <w:rsid w:val="00486A12"/>
    <w:rsid w:val="004C1036"/>
    <w:rsid w:val="005179F5"/>
    <w:rsid w:val="005458A9"/>
    <w:rsid w:val="005D0B8D"/>
    <w:rsid w:val="005E1C92"/>
    <w:rsid w:val="005F7C14"/>
    <w:rsid w:val="00681122"/>
    <w:rsid w:val="006A0297"/>
    <w:rsid w:val="006A0D02"/>
    <w:rsid w:val="006A6455"/>
    <w:rsid w:val="006E3B8B"/>
    <w:rsid w:val="007E464B"/>
    <w:rsid w:val="00802EC2"/>
    <w:rsid w:val="00812813"/>
    <w:rsid w:val="008A66A5"/>
    <w:rsid w:val="009335A7"/>
    <w:rsid w:val="00937417"/>
    <w:rsid w:val="00954548"/>
    <w:rsid w:val="009A5C9F"/>
    <w:rsid w:val="00A227A5"/>
    <w:rsid w:val="00A66661"/>
    <w:rsid w:val="00AA044F"/>
    <w:rsid w:val="00B0785C"/>
    <w:rsid w:val="00BA1995"/>
    <w:rsid w:val="00BC223A"/>
    <w:rsid w:val="00C2255E"/>
    <w:rsid w:val="00DC5F9E"/>
    <w:rsid w:val="00DE6B97"/>
    <w:rsid w:val="00E052AA"/>
    <w:rsid w:val="00E10861"/>
    <w:rsid w:val="00E70893"/>
    <w:rsid w:val="00EC48D5"/>
    <w:rsid w:val="00EF26D8"/>
    <w:rsid w:val="00EF27F5"/>
    <w:rsid w:val="00EF6261"/>
    <w:rsid w:val="00F266ED"/>
    <w:rsid w:val="00F5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4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.com/research/buttonLink?_m=48ef5403fc34bc54aeadd50b343c3696&amp;_xfercite=%3ccite%20cc%3d%22USA%22%3e%3c%21%5bCDATA%5b18%20USCS%20%a7%20470%5d%5d%3e%3c%2fcite%3e&amp;_butType=1&amp;_butStat=0&amp;_butNum=8&amp;_butInline=1&amp;_butinfo=LXE_115_STAT_340&amp;_fmtstr=FULL&amp;docnum=2&amp;_startdoc=1&amp;wchp=dGLbVlz-zSkAW&amp;_md5=bf0460dc67380bb3db8afd45825866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is.com/research/buttonLink?_m=48ef5403fc34bc54aeadd50b343c3696&amp;_xfercite=%3ccite%20cc%3d%22USA%22%3e%3c%21%5bCDATA%5b18%20USCS%20%a7%20470%5d%5d%3e%3c%2fcite%3e&amp;_butType=1&amp;_butStat=0&amp;_butNum=7&amp;_butInline=1&amp;_butinfo=LXE_107_PL_56&amp;_fmtstr=FULL&amp;docnum=2&amp;_startdoc=1&amp;wchp=dGLbVlz-zSkAW&amp;_md5=94a49907e4e63130aa3670f7e6885c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s.com/research/buttonTFLink?_m=48ef5403fc34bc54aeadd50b343c3696&amp;_xfercite=%3ccite%20cc%3d%22USA%22%3e%3c%21%5bCDATA%5b18%20USCS%20%a7%20470%5d%5d%3e%3c%2fcite%3e&amp;_butType=4&amp;_butStat=0&amp;_butNum=4&amp;_butInline=1&amp;_butinfo=18%20USC%20474&amp;_fmtstr=FULL&amp;docnum=2&amp;_startdoc=1&amp;wchp=dGLbVlz-zSkAW&amp;_md5=7dbda2c239436266d9b4f00920c86da1" TargetMode="External"/><Relationship Id="rId5" Type="http://schemas.openxmlformats.org/officeDocument/2006/relationships/hyperlink" Target="http://www.lexis.com/research/buttonTFLink?_m=48ef5403fc34bc54aeadd50b343c3696&amp;_xfercite=%3ccite%20cc%3d%22USA%22%3e%3c%21%5bCDATA%5b18%20USCS%20%a7%20470%5d%5d%3e%3c%2fcite%3e&amp;_butType=4&amp;_butStat=0&amp;_butNum=3&amp;_butInline=1&amp;_butinfo=18%20USC%20473&amp;_fmtstr=FULL&amp;docnum=2&amp;_startdoc=1&amp;wchp=dGLbVlz-zSkAW&amp;_md5=c0aa498b6fc9a3f81908b503870cfd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is.com/research/buttonTFLink?_m=48ef5403fc34bc54aeadd50b343c3696&amp;_xfercite=%3ccite%20cc%3d%22USA%22%3e%3c%21%5bCDATA%5b18%20USCS%20%a7%20470%5d%5d%3e%3c%2fcite%3e&amp;_butType=4&amp;_butStat=0&amp;_butNum=2&amp;_butInline=1&amp;_butinfo=18%20USC%20471&amp;_fmtstr=FULL&amp;docnum=2&amp;_startdoc=1&amp;wchp=dGLbVlz-zSkAW&amp;_md5=fca2247403261f6c736b270be6ae9bf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375</Words>
  <Characters>2142</Characters>
  <Application>Microsoft Office Outlook</Application>
  <DocSecurity>0</DocSecurity>
  <Lines>0</Lines>
  <Paragraphs>0</Paragraphs>
  <ScaleCrop>false</ScaleCrop>
  <Company>Georgetown University Law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Julie O'Sullivan</cp:lastModifiedBy>
  <cp:revision>6</cp:revision>
  <dcterms:created xsi:type="dcterms:W3CDTF">2008-10-30T11:52:00Z</dcterms:created>
  <dcterms:modified xsi:type="dcterms:W3CDTF">2008-11-29T08:13:00Z</dcterms:modified>
</cp:coreProperties>
</file>