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C65" w:rsidRPr="00BC223A" w:rsidRDefault="00B01C65" w:rsidP="007E464B">
      <w:pPr>
        <w:jc w:val="center"/>
        <w:rPr>
          <w:rFonts w:ascii="Times New Roman" w:hAnsi="Times New Roman"/>
          <w:b/>
          <w:bCs/>
        </w:rPr>
      </w:pPr>
      <w:r>
        <w:rPr>
          <w:rFonts w:ascii="Times New Roman" w:hAnsi="Times New Roman"/>
          <w:b/>
          <w:bCs/>
        </w:rPr>
        <w:t>TITLE 50</w:t>
      </w:r>
    </w:p>
    <w:p w:rsidR="00B01C65" w:rsidRPr="00BC223A" w:rsidRDefault="00B01C65" w:rsidP="007E464B">
      <w:pPr>
        <w:jc w:val="center"/>
        <w:rPr>
          <w:rFonts w:ascii="Times New Roman" w:hAnsi="Times New Roman" w:cs="Verdana"/>
          <w:b/>
          <w:bCs/>
          <w:szCs w:val="26"/>
        </w:rPr>
      </w:pPr>
      <w:r w:rsidRPr="00BC223A">
        <w:rPr>
          <w:rFonts w:ascii="Times New Roman" w:hAnsi="Times New Roman"/>
          <w:b/>
          <w:bCs/>
        </w:rPr>
        <w:t>UNITED STATES CODE</w:t>
      </w:r>
    </w:p>
    <w:p w:rsidR="00B01C65" w:rsidRPr="00BC223A" w:rsidRDefault="00B01C65" w:rsidP="004058A1">
      <w:pPr>
        <w:widowControl w:val="0"/>
        <w:autoSpaceDE w:val="0"/>
        <w:autoSpaceDN w:val="0"/>
        <w:adjustRightInd w:val="0"/>
        <w:spacing w:after="0"/>
        <w:rPr>
          <w:rFonts w:ascii="Times New Roman" w:hAnsi="Times New Roman" w:cs="Verdana"/>
          <w:b/>
          <w:szCs w:val="26"/>
        </w:rPr>
      </w:pPr>
    </w:p>
    <w:p w:rsidR="00B01C65" w:rsidRPr="00157E59" w:rsidRDefault="00B01C65" w:rsidP="00362655">
      <w:pPr>
        <w:widowControl w:val="0"/>
        <w:autoSpaceDE w:val="0"/>
        <w:autoSpaceDN w:val="0"/>
        <w:adjustRightInd w:val="0"/>
        <w:spacing w:after="0"/>
        <w:rPr>
          <w:rFonts w:ascii="Times New Roman" w:hAnsi="Times New Roman" w:cs="Verdana"/>
          <w:b/>
          <w:szCs w:val="26"/>
        </w:rPr>
      </w:pPr>
      <w:r w:rsidRPr="00157E59">
        <w:rPr>
          <w:rFonts w:ascii="Times New Roman" w:hAnsi="Times New Roman" w:cs="Verdana"/>
          <w:b/>
          <w:szCs w:val="26"/>
        </w:rPr>
        <w:t xml:space="preserve">§ 1705.  Penalties </w:t>
      </w:r>
    </w:p>
    <w:p w:rsidR="00B01C65" w:rsidRPr="00157E59" w:rsidRDefault="00B01C65" w:rsidP="00362655">
      <w:pPr>
        <w:widowControl w:val="0"/>
        <w:autoSpaceDE w:val="0"/>
        <w:autoSpaceDN w:val="0"/>
        <w:adjustRightInd w:val="0"/>
        <w:spacing w:after="0"/>
        <w:rPr>
          <w:rFonts w:ascii="Times New Roman" w:hAnsi="Times New Roman" w:cs="Verdana"/>
          <w:szCs w:val="26"/>
        </w:rPr>
      </w:pPr>
    </w:p>
    <w:p w:rsidR="00B01C65" w:rsidRPr="00157E59" w:rsidRDefault="00B01C65" w:rsidP="00157E59">
      <w:pPr>
        <w:widowControl w:val="0"/>
        <w:autoSpaceDE w:val="0"/>
        <w:autoSpaceDN w:val="0"/>
        <w:adjustRightInd w:val="0"/>
        <w:spacing w:after="0"/>
        <w:rPr>
          <w:rFonts w:ascii="Times New Roman" w:hAnsi="Times New Roman" w:cs="Verdana"/>
          <w:szCs w:val="26"/>
        </w:rPr>
      </w:pPr>
      <w:r w:rsidRPr="00157E59">
        <w:rPr>
          <w:rFonts w:ascii="Times New Roman" w:hAnsi="Times New Roman" w:cs="Verdana"/>
          <w:b/>
          <w:szCs w:val="26"/>
        </w:rPr>
        <w:t>(a)</w:t>
      </w:r>
      <w:r w:rsidRPr="00157E59">
        <w:rPr>
          <w:rFonts w:ascii="Times New Roman" w:hAnsi="Times New Roman" w:cs="Verdana"/>
          <w:szCs w:val="26"/>
        </w:rPr>
        <w:t xml:space="preserve"> </w:t>
      </w:r>
      <w:r w:rsidRPr="00157E59">
        <w:rPr>
          <w:rFonts w:ascii="Times New Roman" w:hAnsi="Times New Roman" w:cs="Verdana"/>
          <w:smallCaps/>
          <w:szCs w:val="26"/>
        </w:rPr>
        <w:t>Unlawful acts</w:t>
      </w:r>
      <w:r w:rsidRPr="00157E59">
        <w:rPr>
          <w:rFonts w:ascii="Times New Roman" w:hAnsi="Times New Roman" w:cs="Verdana"/>
          <w:szCs w:val="26"/>
        </w:rPr>
        <w:t xml:space="preserve">. It shall be unlawful for a person to violate, attempt to violate, conspire to violate, or cause a violation of any license, order, regulation, or prohibition issued under this </w:t>
      </w:r>
      <w:hyperlink r:id="rId4" w:history="1">
        <w:r w:rsidRPr="00157E59">
          <w:rPr>
            <w:rFonts w:ascii="Times New Roman" w:hAnsi="Times New Roman" w:cs="Verdana"/>
            <w:szCs w:val="26"/>
            <w:u w:color="0022E4"/>
          </w:rPr>
          <w:t xml:space="preserve">title [50 </w:t>
        </w:r>
        <w:r>
          <w:rPr>
            <w:rFonts w:ascii="Times New Roman" w:hAnsi="Times New Roman" w:cs="Verdana"/>
            <w:szCs w:val="26"/>
            <w:u w:color="0022E4"/>
          </w:rPr>
          <w:t>U.S.C.</w:t>
        </w:r>
        <w:r w:rsidRPr="00157E59">
          <w:rPr>
            <w:rFonts w:ascii="Times New Roman" w:hAnsi="Times New Roman" w:cs="Verdana"/>
            <w:szCs w:val="26"/>
            <w:u w:color="0022E4"/>
          </w:rPr>
          <w:t xml:space="preserve"> §§ 1701</w:t>
        </w:r>
      </w:hyperlink>
      <w:r w:rsidRPr="00157E59">
        <w:rPr>
          <w:rFonts w:ascii="Times New Roman" w:hAnsi="Times New Roman" w:cs="Verdana"/>
          <w:szCs w:val="26"/>
        </w:rPr>
        <w:t xml:space="preserve"> et seq.].</w:t>
      </w:r>
    </w:p>
    <w:p w:rsidR="00B01C65" w:rsidRPr="00157E59" w:rsidRDefault="00B01C65" w:rsidP="00362655">
      <w:pPr>
        <w:widowControl w:val="0"/>
        <w:autoSpaceDE w:val="0"/>
        <w:autoSpaceDN w:val="0"/>
        <w:adjustRightInd w:val="0"/>
        <w:spacing w:after="0"/>
        <w:rPr>
          <w:rFonts w:ascii="Times New Roman" w:hAnsi="Times New Roman" w:cs="Verdana"/>
          <w:szCs w:val="26"/>
        </w:rPr>
      </w:pPr>
      <w:r w:rsidRPr="00157E59">
        <w:rPr>
          <w:rFonts w:ascii="Times New Roman" w:hAnsi="Times New Roman" w:cs="Verdana"/>
          <w:szCs w:val="26"/>
        </w:rPr>
        <w:t> </w:t>
      </w:r>
    </w:p>
    <w:p w:rsidR="00B01C65" w:rsidRPr="00157E59" w:rsidRDefault="00B01C65" w:rsidP="00157E59">
      <w:pPr>
        <w:widowControl w:val="0"/>
        <w:autoSpaceDE w:val="0"/>
        <w:autoSpaceDN w:val="0"/>
        <w:adjustRightInd w:val="0"/>
        <w:spacing w:after="0"/>
        <w:rPr>
          <w:rFonts w:ascii="Times New Roman" w:hAnsi="Times New Roman" w:cs="Verdana"/>
          <w:szCs w:val="26"/>
        </w:rPr>
      </w:pPr>
      <w:r w:rsidRPr="00157E59">
        <w:rPr>
          <w:rFonts w:ascii="Times New Roman" w:hAnsi="Times New Roman" w:cs="Verdana"/>
          <w:b/>
          <w:szCs w:val="26"/>
        </w:rPr>
        <w:t>(b)</w:t>
      </w:r>
      <w:r w:rsidRPr="00157E59">
        <w:rPr>
          <w:rFonts w:ascii="Times New Roman" w:hAnsi="Times New Roman" w:cs="Verdana"/>
          <w:szCs w:val="26"/>
        </w:rPr>
        <w:t xml:space="preserve"> </w:t>
      </w:r>
      <w:r w:rsidRPr="00157E59">
        <w:rPr>
          <w:rFonts w:ascii="Times New Roman" w:hAnsi="Times New Roman" w:cs="Verdana"/>
          <w:smallCaps/>
          <w:szCs w:val="26"/>
        </w:rPr>
        <w:t>Civil penalty</w:t>
      </w:r>
      <w:r w:rsidRPr="00157E59">
        <w:rPr>
          <w:rFonts w:ascii="Times New Roman" w:hAnsi="Times New Roman" w:cs="Verdana"/>
          <w:szCs w:val="26"/>
        </w:rPr>
        <w:t>. A civil penalty may be imposed on any person who commits an unlawful act described in subsection (a) in an amount not to exceed the greater of--</w:t>
      </w:r>
    </w:p>
    <w:p w:rsidR="00B01C65" w:rsidRPr="00157E59" w:rsidRDefault="00B01C65" w:rsidP="00362655">
      <w:pPr>
        <w:widowControl w:val="0"/>
        <w:autoSpaceDE w:val="0"/>
        <w:autoSpaceDN w:val="0"/>
        <w:adjustRightInd w:val="0"/>
        <w:spacing w:after="0"/>
        <w:rPr>
          <w:rFonts w:ascii="Times New Roman" w:hAnsi="Times New Roman" w:cs="Verdana"/>
          <w:szCs w:val="26"/>
        </w:rPr>
      </w:pPr>
      <w:r w:rsidRPr="00157E59">
        <w:rPr>
          <w:rFonts w:ascii="Times New Roman" w:hAnsi="Times New Roman" w:cs="Verdana"/>
          <w:szCs w:val="26"/>
        </w:rPr>
        <w:t>   </w:t>
      </w:r>
    </w:p>
    <w:p w:rsidR="00B01C65" w:rsidRPr="00157E59" w:rsidRDefault="00B01C65" w:rsidP="00157E59">
      <w:pPr>
        <w:widowControl w:val="0"/>
        <w:autoSpaceDE w:val="0"/>
        <w:autoSpaceDN w:val="0"/>
        <w:adjustRightInd w:val="0"/>
        <w:spacing w:after="0"/>
        <w:ind w:firstLine="720"/>
        <w:rPr>
          <w:rFonts w:ascii="Times New Roman" w:hAnsi="Times New Roman" w:cs="Verdana"/>
          <w:szCs w:val="26"/>
        </w:rPr>
      </w:pPr>
      <w:r w:rsidRPr="00157E59">
        <w:rPr>
          <w:rFonts w:ascii="Times New Roman" w:hAnsi="Times New Roman" w:cs="Verdana"/>
          <w:b/>
          <w:szCs w:val="26"/>
        </w:rPr>
        <w:t>(1)</w:t>
      </w:r>
      <w:r w:rsidRPr="00157E59">
        <w:rPr>
          <w:rFonts w:ascii="Times New Roman" w:hAnsi="Times New Roman" w:cs="Verdana"/>
          <w:szCs w:val="26"/>
        </w:rPr>
        <w:t xml:space="preserve"> $ 250,000; or</w:t>
      </w:r>
    </w:p>
    <w:p w:rsidR="00B01C65" w:rsidRPr="00157E59" w:rsidRDefault="00B01C65" w:rsidP="00362655">
      <w:pPr>
        <w:widowControl w:val="0"/>
        <w:autoSpaceDE w:val="0"/>
        <w:autoSpaceDN w:val="0"/>
        <w:adjustRightInd w:val="0"/>
        <w:spacing w:after="0"/>
        <w:rPr>
          <w:rFonts w:ascii="Times New Roman" w:hAnsi="Times New Roman" w:cs="Verdana"/>
          <w:szCs w:val="26"/>
        </w:rPr>
      </w:pPr>
      <w:r w:rsidRPr="00157E59">
        <w:rPr>
          <w:rFonts w:ascii="Times New Roman" w:hAnsi="Times New Roman" w:cs="Verdana"/>
          <w:szCs w:val="26"/>
        </w:rPr>
        <w:t>   </w:t>
      </w:r>
    </w:p>
    <w:p w:rsidR="00B01C65" w:rsidRPr="00157E59" w:rsidRDefault="00B01C65" w:rsidP="00157E59">
      <w:pPr>
        <w:widowControl w:val="0"/>
        <w:autoSpaceDE w:val="0"/>
        <w:autoSpaceDN w:val="0"/>
        <w:adjustRightInd w:val="0"/>
        <w:spacing w:after="0"/>
        <w:ind w:firstLine="720"/>
        <w:rPr>
          <w:rFonts w:ascii="Times New Roman" w:hAnsi="Times New Roman" w:cs="Verdana"/>
          <w:szCs w:val="26"/>
        </w:rPr>
      </w:pPr>
      <w:r w:rsidRPr="00157E59">
        <w:rPr>
          <w:rFonts w:ascii="Times New Roman" w:hAnsi="Times New Roman" w:cs="Verdana"/>
          <w:b/>
          <w:szCs w:val="26"/>
        </w:rPr>
        <w:t>(2)</w:t>
      </w:r>
      <w:r w:rsidRPr="00157E59">
        <w:rPr>
          <w:rFonts w:ascii="Times New Roman" w:hAnsi="Times New Roman" w:cs="Verdana"/>
          <w:szCs w:val="26"/>
        </w:rPr>
        <w:t xml:space="preserve"> an amount that is twice the amount of the transaction that is the basis of the violation with respect to which the penalty is imposed.</w:t>
      </w:r>
    </w:p>
    <w:p w:rsidR="00B01C65" w:rsidRPr="00157E59" w:rsidRDefault="00B01C65" w:rsidP="00362655">
      <w:pPr>
        <w:widowControl w:val="0"/>
        <w:autoSpaceDE w:val="0"/>
        <w:autoSpaceDN w:val="0"/>
        <w:adjustRightInd w:val="0"/>
        <w:spacing w:after="0"/>
        <w:rPr>
          <w:rFonts w:ascii="Times New Roman" w:hAnsi="Times New Roman" w:cs="Verdana"/>
          <w:szCs w:val="26"/>
        </w:rPr>
      </w:pPr>
      <w:r w:rsidRPr="00157E59">
        <w:rPr>
          <w:rFonts w:ascii="Times New Roman" w:hAnsi="Times New Roman" w:cs="Verdana"/>
          <w:szCs w:val="26"/>
        </w:rPr>
        <w:t> </w:t>
      </w:r>
    </w:p>
    <w:p w:rsidR="00B01C65" w:rsidRPr="00157E59" w:rsidRDefault="00B01C65" w:rsidP="00157E59">
      <w:pPr>
        <w:widowControl w:val="0"/>
        <w:autoSpaceDE w:val="0"/>
        <w:autoSpaceDN w:val="0"/>
        <w:adjustRightInd w:val="0"/>
        <w:spacing w:after="0"/>
        <w:rPr>
          <w:rFonts w:ascii="Times New Roman" w:hAnsi="Times New Roman" w:cs="Verdana"/>
          <w:szCs w:val="26"/>
        </w:rPr>
      </w:pPr>
      <w:r w:rsidRPr="00157E59">
        <w:rPr>
          <w:rFonts w:ascii="Times New Roman" w:hAnsi="Times New Roman" w:cs="Verdana"/>
          <w:b/>
          <w:szCs w:val="26"/>
        </w:rPr>
        <w:t>(c)</w:t>
      </w:r>
      <w:r w:rsidRPr="00157E59">
        <w:rPr>
          <w:rFonts w:ascii="Times New Roman" w:hAnsi="Times New Roman" w:cs="Verdana"/>
          <w:szCs w:val="26"/>
        </w:rPr>
        <w:t xml:space="preserve"> </w:t>
      </w:r>
      <w:r w:rsidRPr="00157E59">
        <w:rPr>
          <w:rFonts w:ascii="Times New Roman" w:hAnsi="Times New Roman" w:cs="Verdana"/>
          <w:smallCaps/>
          <w:szCs w:val="26"/>
        </w:rPr>
        <w:t>Criminal penalty</w:t>
      </w:r>
      <w:r w:rsidRPr="00157E59">
        <w:rPr>
          <w:rFonts w:ascii="Times New Roman" w:hAnsi="Times New Roman" w:cs="Verdana"/>
          <w:szCs w:val="26"/>
        </w:rPr>
        <w:t>. A person who willfully commits, willfully attempts to commit, or willfully conspires to commit, or aids or abets in the commission of, an unlawful act described in subsection (a) shall, upon conviction, be fined not more than $ 1,000,000, or if a natural person, may be imprisoned for not more than 20 years, or both.</w:t>
      </w:r>
    </w:p>
    <w:p w:rsidR="00B01C65" w:rsidRPr="00157E59" w:rsidRDefault="00B01C65" w:rsidP="00362655">
      <w:pPr>
        <w:widowControl w:val="0"/>
        <w:autoSpaceDE w:val="0"/>
        <w:autoSpaceDN w:val="0"/>
        <w:adjustRightInd w:val="0"/>
        <w:spacing w:after="0"/>
        <w:rPr>
          <w:rFonts w:ascii="Times New Roman" w:hAnsi="Times New Roman" w:cs="Verdana"/>
          <w:szCs w:val="26"/>
        </w:rPr>
      </w:pPr>
    </w:p>
    <w:p w:rsidR="00B01C65" w:rsidRPr="00157E59" w:rsidRDefault="00B01C65" w:rsidP="00362655">
      <w:pPr>
        <w:widowControl w:val="0"/>
        <w:autoSpaceDE w:val="0"/>
        <w:autoSpaceDN w:val="0"/>
        <w:adjustRightInd w:val="0"/>
        <w:spacing w:after="0"/>
        <w:rPr>
          <w:rFonts w:ascii="Times New Roman" w:hAnsi="Times New Roman" w:cs="Verdana"/>
          <w:szCs w:val="26"/>
        </w:rPr>
      </w:pPr>
    </w:p>
    <w:p w:rsidR="00B01C65" w:rsidRPr="00157E59" w:rsidRDefault="00B01C65" w:rsidP="00362655">
      <w:pPr>
        <w:widowControl w:val="0"/>
        <w:autoSpaceDE w:val="0"/>
        <w:autoSpaceDN w:val="0"/>
        <w:adjustRightInd w:val="0"/>
        <w:spacing w:after="0"/>
        <w:rPr>
          <w:rFonts w:ascii="Times New Roman" w:hAnsi="Times New Roman" w:cs="Helvetica"/>
        </w:rPr>
      </w:pPr>
      <w:r w:rsidRPr="00157E59">
        <w:rPr>
          <w:rFonts w:ascii="Times New Roman" w:hAnsi="Times New Roman" w:cs="Verdana"/>
          <w:szCs w:val="26"/>
        </w:rPr>
        <w:t xml:space="preserve">(As amended March 9, 2006, </w:t>
      </w:r>
      <w:hyperlink r:id="rId5" w:history="1">
        <w:r w:rsidRPr="00157E59">
          <w:rPr>
            <w:rFonts w:ascii="Times New Roman" w:hAnsi="Times New Roman" w:cs="Verdana"/>
            <w:szCs w:val="26"/>
            <w:u w:color="0022E4"/>
          </w:rPr>
          <w:t>P.L. 109-177</w:t>
        </w:r>
      </w:hyperlink>
      <w:r w:rsidRPr="00157E59">
        <w:rPr>
          <w:rFonts w:ascii="Times New Roman" w:hAnsi="Times New Roman" w:cs="Verdana"/>
          <w:szCs w:val="26"/>
        </w:rPr>
        <w:t xml:space="preserve">, Title IV, § 402, </w:t>
      </w:r>
      <w:hyperlink r:id="rId6" w:history="1">
        <w:r w:rsidRPr="00157E59">
          <w:rPr>
            <w:rFonts w:ascii="Times New Roman" w:hAnsi="Times New Roman" w:cs="Verdana"/>
            <w:szCs w:val="26"/>
            <w:u w:color="0022E4"/>
          </w:rPr>
          <w:t>120 Stat. 243</w:t>
        </w:r>
      </w:hyperlink>
      <w:r w:rsidRPr="00157E59">
        <w:rPr>
          <w:rFonts w:ascii="Times New Roman" w:hAnsi="Times New Roman" w:cs="Verdana"/>
          <w:szCs w:val="26"/>
        </w:rPr>
        <w:t xml:space="preserve">; Oct. 16, 2007, </w:t>
      </w:r>
      <w:hyperlink r:id="rId7" w:history="1">
        <w:r w:rsidRPr="00157E59">
          <w:rPr>
            <w:rFonts w:ascii="Times New Roman" w:hAnsi="Times New Roman" w:cs="Verdana"/>
            <w:szCs w:val="26"/>
            <w:u w:color="0022E4"/>
          </w:rPr>
          <w:t>P.L. 110-96</w:t>
        </w:r>
      </w:hyperlink>
      <w:r w:rsidRPr="00157E59">
        <w:rPr>
          <w:rFonts w:ascii="Times New Roman" w:hAnsi="Times New Roman" w:cs="Verdana"/>
          <w:szCs w:val="26"/>
        </w:rPr>
        <w:t xml:space="preserve">, § 2(a), </w:t>
      </w:r>
      <w:hyperlink r:id="rId8" w:history="1">
        <w:r w:rsidRPr="00157E59">
          <w:rPr>
            <w:rFonts w:ascii="Times New Roman" w:hAnsi="Times New Roman" w:cs="Verdana"/>
            <w:szCs w:val="26"/>
            <w:u w:color="0022E4"/>
          </w:rPr>
          <w:t>121 Stat. 1011</w:t>
        </w:r>
      </w:hyperlink>
      <w:r w:rsidRPr="00157E59">
        <w:rPr>
          <w:rFonts w:ascii="Times New Roman" w:hAnsi="Times New Roman" w:cs="Verdana"/>
          <w:szCs w:val="26"/>
        </w:rPr>
        <w:t>.)</w:t>
      </w:r>
    </w:p>
    <w:p w:rsidR="00B01C65" w:rsidRPr="00157E59" w:rsidRDefault="00B01C65" w:rsidP="00362655">
      <w:pPr>
        <w:widowControl w:val="0"/>
        <w:autoSpaceDE w:val="0"/>
        <w:autoSpaceDN w:val="0"/>
        <w:adjustRightInd w:val="0"/>
        <w:spacing w:after="0"/>
        <w:rPr>
          <w:rFonts w:ascii="Times New Roman" w:hAnsi="Times New Roman" w:cs="Verdana"/>
          <w:szCs w:val="26"/>
        </w:rPr>
      </w:pPr>
    </w:p>
    <w:sectPr w:rsidR="00B01C65" w:rsidRPr="00157E59"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30BE4"/>
    <w:rsid w:val="000B0C52"/>
    <w:rsid w:val="000B4430"/>
    <w:rsid w:val="000E58A2"/>
    <w:rsid w:val="000F485E"/>
    <w:rsid w:val="0010309D"/>
    <w:rsid w:val="0011428A"/>
    <w:rsid w:val="00120BD6"/>
    <w:rsid w:val="00121151"/>
    <w:rsid w:val="00157E59"/>
    <w:rsid w:val="0016288A"/>
    <w:rsid w:val="00164937"/>
    <w:rsid w:val="001A3B66"/>
    <w:rsid w:val="001D23B8"/>
    <w:rsid w:val="001D4171"/>
    <w:rsid w:val="001D6330"/>
    <w:rsid w:val="001E6BC8"/>
    <w:rsid w:val="00221A03"/>
    <w:rsid w:val="00246AB9"/>
    <w:rsid w:val="00254D48"/>
    <w:rsid w:val="002760F6"/>
    <w:rsid w:val="0028329D"/>
    <w:rsid w:val="0029531C"/>
    <w:rsid w:val="003029C6"/>
    <w:rsid w:val="00321148"/>
    <w:rsid w:val="0032688F"/>
    <w:rsid w:val="00350357"/>
    <w:rsid w:val="00362655"/>
    <w:rsid w:val="00364E64"/>
    <w:rsid w:val="00365CD3"/>
    <w:rsid w:val="003660F3"/>
    <w:rsid w:val="003764FA"/>
    <w:rsid w:val="0039133B"/>
    <w:rsid w:val="003C1D1E"/>
    <w:rsid w:val="00402FF5"/>
    <w:rsid w:val="004036EE"/>
    <w:rsid w:val="00404FB6"/>
    <w:rsid w:val="004058A1"/>
    <w:rsid w:val="00442D89"/>
    <w:rsid w:val="00460E0D"/>
    <w:rsid w:val="00471D0E"/>
    <w:rsid w:val="004D4EF3"/>
    <w:rsid w:val="004E462E"/>
    <w:rsid w:val="004E5617"/>
    <w:rsid w:val="005179F5"/>
    <w:rsid w:val="00525F07"/>
    <w:rsid w:val="00577B15"/>
    <w:rsid w:val="005D3C91"/>
    <w:rsid w:val="005E1C92"/>
    <w:rsid w:val="005F2776"/>
    <w:rsid w:val="005F7C14"/>
    <w:rsid w:val="00662A03"/>
    <w:rsid w:val="00680022"/>
    <w:rsid w:val="00695D54"/>
    <w:rsid w:val="006A0D02"/>
    <w:rsid w:val="006A6455"/>
    <w:rsid w:val="006D0CA2"/>
    <w:rsid w:val="006D68BE"/>
    <w:rsid w:val="006E3B8B"/>
    <w:rsid w:val="006F2A6A"/>
    <w:rsid w:val="00707F57"/>
    <w:rsid w:val="007207F2"/>
    <w:rsid w:val="00720AEE"/>
    <w:rsid w:val="00740DCA"/>
    <w:rsid w:val="0076258B"/>
    <w:rsid w:val="007675CC"/>
    <w:rsid w:val="007B66B5"/>
    <w:rsid w:val="007C7522"/>
    <w:rsid w:val="007D45F1"/>
    <w:rsid w:val="007D7F93"/>
    <w:rsid w:val="007E3ED3"/>
    <w:rsid w:val="007E464B"/>
    <w:rsid w:val="007F5B80"/>
    <w:rsid w:val="00802EC2"/>
    <w:rsid w:val="00812813"/>
    <w:rsid w:val="00841A92"/>
    <w:rsid w:val="0085269E"/>
    <w:rsid w:val="00853649"/>
    <w:rsid w:val="0086792F"/>
    <w:rsid w:val="00892082"/>
    <w:rsid w:val="008A66A5"/>
    <w:rsid w:val="008C2630"/>
    <w:rsid w:val="008D01CB"/>
    <w:rsid w:val="008D03C4"/>
    <w:rsid w:val="008E5695"/>
    <w:rsid w:val="008F111C"/>
    <w:rsid w:val="008F4F96"/>
    <w:rsid w:val="00905C6D"/>
    <w:rsid w:val="00931885"/>
    <w:rsid w:val="009335A7"/>
    <w:rsid w:val="00954548"/>
    <w:rsid w:val="009729AB"/>
    <w:rsid w:val="00976749"/>
    <w:rsid w:val="009A4A91"/>
    <w:rsid w:val="009A5C9F"/>
    <w:rsid w:val="009A6926"/>
    <w:rsid w:val="009B17D0"/>
    <w:rsid w:val="009B508E"/>
    <w:rsid w:val="009B77B0"/>
    <w:rsid w:val="009D0A9B"/>
    <w:rsid w:val="009D66B1"/>
    <w:rsid w:val="009E4B1A"/>
    <w:rsid w:val="00A227A5"/>
    <w:rsid w:val="00A250E6"/>
    <w:rsid w:val="00A25170"/>
    <w:rsid w:val="00A35F05"/>
    <w:rsid w:val="00A462B8"/>
    <w:rsid w:val="00A5205B"/>
    <w:rsid w:val="00A66661"/>
    <w:rsid w:val="00A746BD"/>
    <w:rsid w:val="00A8070A"/>
    <w:rsid w:val="00AA044F"/>
    <w:rsid w:val="00AB5C48"/>
    <w:rsid w:val="00AC7F9B"/>
    <w:rsid w:val="00AD7A77"/>
    <w:rsid w:val="00AF2533"/>
    <w:rsid w:val="00B01C65"/>
    <w:rsid w:val="00B0785C"/>
    <w:rsid w:val="00B406D6"/>
    <w:rsid w:val="00B568C4"/>
    <w:rsid w:val="00B62013"/>
    <w:rsid w:val="00BA1995"/>
    <w:rsid w:val="00BB1DDD"/>
    <w:rsid w:val="00BC223A"/>
    <w:rsid w:val="00C2255E"/>
    <w:rsid w:val="00C251AD"/>
    <w:rsid w:val="00C33F5F"/>
    <w:rsid w:val="00C600CB"/>
    <w:rsid w:val="00C661D3"/>
    <w:rsid w:val="00C74931"/>
    <w:rsid w:val="00C82DBE"/>
    <w:rsid w:val="00C9154F"/>
    <w:rsid w:val="00C9318E"/>
    <w:rsid w:val="00CA4A0C"/>
    <w:rsid w:val="00CD6792"/>
    <w:rsid w:val="00D35BBD"/>
    <w:rsid w:val="00D922DF"/>
    <w:rsid w:val="00DB0F61"/>
    <w:rsid w:val="00DD440E"/>
    <w:rsid w:val="00DD4E55"/>
    <w:rsid w:val="00DE6B97"/>
    <w:rsid w:val="00E052AA"/>
    <w:rsid w:val="00E105C3"/>
    <w:rsid w:val="00E5362F"/>
    <w:rsid w:val="00E85A66"/>
    <w:rsid w:val="00EA2548"/>
    <w:rsid w:val="00EC07A7"/>
    <w:rsid w:val="00EC1543"/>
    <w:rsid w:val="00EF26D8"/>
    <w:rsid w:val="00EF27F5"/>
    <w:rsid w:val="00EF6261"/>
    <w:rsid w:val="00F00023"/>
    <w:rsid w:val="00F208CF"/>
    <w:rsid w:val="00F24691"/>
    <w:rsid w:val="00F266ED"/>
    <w:rsid w:val="00F30FB9"/>
    <w:rsid w:val="00F53056"/>
    <w:rsid w:val="00F603B6"/>
    <w:rsid w:val="00F67532"/>
    <w:rsid w:val="00F82A59"/>
    <w:rsid w:val="00FA3466"/>
    <w:rsid w:val="00FC2A8E"/>
    <w:rsid w:val="00FD1361"/>
    <w:rsid w:val="00FE6722"/>
    <w:rsid w:val="00FE6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6c785a1efdabf29ab01df67608a664d8&amp;_xfercite=%3ccite%20cc%3d%22USA%22%3e%3c%21%5bCDATA%5b50%20USCS%20%a7%201705%5d%5d%3e%3c%2fcite%3e&amp;_butType=1&amp;_butStat=0&amp;_butNum=14&amp;_butInline=1&amp;_butinfo=LXE_121_STAT_1011&amp;_fmtstr=FULL&amp;docnum=1&amp;_startdoc=1&amp;wchp=dGLzVzz-zSkAb&amp;_md5=c8e03360271d5919a97e7e994415e8da" TargetMode="External"/><Relationship Id="rId3" Type="http://schemas.openxmlformats.org/officeDocument/2006/relationships/webSettings" Target="webSettings.xml"/><Relationship Id="rId7" Type="http://schemas.openxmlformats.org/officeDocument/2006/relationships/hyperlink" Target="http://www.lexis.com/research/buttonLink?_m=6c785a1efdabf29ab01df67608a664d8&amp;_xfercite=%3ccite%20cc%3d%22USA%22%3e%3c%21%5bCDATA%5b50%20USCS%20%a7%201705%5d%5d%3e%3c%2fcite%3e&amp;_butType=1&amp;_butStat=0&amp;_butNum=13&amp;_butInline=1&amp;_butinfo=LXE_110_PL_96&amp;_fmtstr=FULL&amp;docnum=1&amp;_startdoc=1&amp;wchp=dGLzVzz-zSkAb&amp;_md5=67a5e34b0b4e6eec14a11fd801e06d4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6c785a1efdabf29ab01df67608a664d8&amp;_xfercite=%3ccite%20cc%3d%22USA%22%3e%3c%21%5bCDATA%5b50%20USCS%20%a7%201705%5d%5d%3e%3c%2fcite%3e&amp;_butType=1&amp;_butStat=0&amp;_butNum=12&amp;_butInline=1&amp;_butinfo=LXE_120_STAT_243&amp;_fmtstr=FULL&amp;docnum=1&amp;_startdoc=1&amp;wchp=dGLzVzz-zSkAb&amp;_md5=98d1202322020b68b4dbdfa5cd6910a7" TargetMode="External"/><Relationship Id="rId5" Type="http://schemas.openxmlformats.org/officeDocument/2006/relationships/hyperlink" Target="http://www.lexis.com/research/buttonLink?_m=6c785a1efdabf29ab01df67608a664d8&amp;_xfercite=%3ccite%20cc%3d%22USA%22%3e%3c%21%5bCDATA%5b50%20USCS%20%a7%201705%5d%5d%3e%3c%2fcite%3e&amp;_butType=1&amp;_butStat=0&amp;_butNum=11&amp;_butInline=1&amp;_butinfo=LXE_109_PL_177&amp;_fmtstr=FULL&amp;docnum=1&amp;_startdoc=1&amp;wchp=dGLzVzz-zSkAb&amp;_md5=3e28612e2e8028e082a1c782cae17a1a" TargetMode="External"/><Relationship Id="rId10" Type="http://schemas.openxmlformats.org/officeDocument/2006/relationships/theme" Target="theme/theme1.xml"/><Relationship Id="rId4" Type="http://schemas.openxmlformats.org/officeDocument/2006/relationships/hyperlink" Target="http://www.lexis.com/research/buttonTFLink?_m=6c785a1efdabf29ab01df67608a664d8&amp;_xfercite=%3ccite%20cc%3d%22USA%22%3e%3c%21%5bCDATA%5b50%20USCS%20%a7%201705%5d%5d%3e%3c%2fcite%3e&amp;_butType=4&amp;_butStat=0&amp;_butNum=2&amp;_butInline=1&amp;_butinfo=50%20USC%201701&amp;_fmtstr=FULL&amp;docnum=1&amp;_startdoc=1&amp;wchp=dGLzVzz-zSkAb&amp;_md5=8113db6d2aadf38f7d321621cba9e5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425</Words>
  <Characters>2423</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2008-11-01T21:28:00Z</dcterms:created>
  <dcterms:modified xsi:type="dcterms:W3CDTF">2008-11-27T17:38:00Z</dcterms:modified>
</cp:coreProperties>
</file>