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49E7" w:rsidRPr="00BC223A" w:rsidRDefault="001149E7" w:rsidP="007E464B">
      <w:pPr>
        <w:jc w:val="center"/>
        <w:rPr>
          <w:rFonts w:ascii="Times New Roman" w:hAnsi="Times New Roman"/>
          <w:b/>
          <w:bCs/>
        </w:rPr>
      </w:pPr>
      <w:r>
        <w:rPr>
          <w:rFonts w:ascii="Times New Roman" w:hAnsi="Times New Roman"/>
          <w:b/>
          <w:bCs/>
        </w:rPr>
        <w:t>TITLE 21</w:t>
      </w:r>
    </w:p>
    <w:p w:rsidR="001149E7" w:rsidRPr="00BC223A" w:rsidRDefault="001149E7" w:rsidP="007E464B">
      <w:pPr>
        <w:jc w:val="center"/>
        <w:rPr>
          <w:rFonts w:ascii="Times New Roman" w:hAnsi="Times New Roman" w:cs="Verdana"/>
          <w:b/>
          <w:bCs/>
          <w:szCs w:val="26"/>
        </w:rPr>
      </w:pPr>
      <w:r w:rsidRPr="00BC223A">
        <w:rPr>
          <w:rFonts w:ascii="Times New Roman" w:hAnsi="Times New Roman"/>
          <w:b/>
          <w:bCs/>
        </w:rPr>
        <w:t>UNITED STATES CODE</w:t>
      </w:r>
    </w:p>
    <w:p w:rsidR="001149E7" w:rsidRPr="00BC223A" w:rsidRDefault="001149E7" w:rsidP="004058A1">
      <w:pPr>
        <w:widowControl w:val="0"/>
        <w:autoSpaceDE w:val="0"/>
        <w:autoSpaceDN w:val="0"/>
        <w:adjustRightInd w:val="0"/>
        <w:spacing w:after="0"/>
        <w:rPr>
          <w:rFonts w:ascii="Times New Roman" w:hAnsi="Times New Roman" w:cs="Verdana"/>
          <w:b/>
          <w:szCs w:val="26"/>
        </w:rPr>
      </w:pPr>
    </w:p>
    <w:p w:rsidR="001149E7" w:rsidRPr="00F208CF" w:rsidRDefault="001149E7" w:rsidP="00F208CF">
      <w:pPr>
        <w:widowControl w:val="0"/>
        <w:autoSpaceDE w:val="0"/>
        <w:autoSpaceDN w:val="0"/>
        <w:adjustRightInd w:val="0"/>
        <w:spacing w:after="0"/>
        <w:rPr>
          <w:rFonts w:ascii="Times New Roman" w:hAnsi="Times New Roman" w:cs="Verdana"/>
          <w:b/>
          <w:szCs w:val="26"/>
        </w:rPr>
      </w:pPr>
      <w:r w:rsidRPr="00F208CF">
        <w:rPr>
          <w:rFonts w:ascii="Times New Roman" w:hAnsi="Times New Roman" w:cs="Verdana"/>
          <w:b/>
          <w:szCs w:val="26"/>
        </w:rPr>
        <w:t xml:space="preserve">§ 852.  Application of treaties and other international agreements </w:t>
      </w:r>
    </w:p>
    <w:p w:rsidR="001149E7" w:rsidRPr="0028329D" w:rsidRDefault="001149E7" w:rsidP="00F208CF">
      <w:pPr>
        <w:widowControl w:val="0"/>
        <w:autoSpaceDE w:val="0"/>
        <w:autoSpaceDN w:val="0"/>
        <w:adjustRightInd w:val="0"/>
        <w:spacing w:after="0"/>
        <w:rPr>
          <w:rFonts w:ascii="Times New Roman" w:hAnsi="Times New Roman" w:cs="Verdana"/>
          <w:szCs w:val="26"/>
        </w:rPr>
      </w:pPr>
    </w:p>
    <w:p w:rsidR="001149E7" w:rsidRPr="0028329D" w:rsidRDefault="001149E7" w:rsidP="00D36FB9">
      <w:pPr>
        <w:widowControl w:val="0"/>
        <w:autoSpaceDE w:val="0"/>
        <w:autoSpaceDN w:val="0"/>
        <w:adjustRightInd w:val="0"/>
        <w:spacing w:after="0"/>
        <w:ind w:firstLine="720"/>
        <w:rPr>
          <w:rFonts w:ascii="Times New Roman" w:hAnsi="Times New Roman" w:cs="Verdana"/>
          <w:szCs w:val="26"/>
        </w:rPr>
      </w:pPr>
      <w:r w:rsidRPr="0028329D">
        <w:rPr>
          <w:rFonts w:ascii="Times New Roman" w:hAnsi="Times New Roman" w:cs="Verdana"/>
          <w:szCs w:val="26"/>
        </w:rPr>
        <w:t>Nothing in the Single Convention on Narcotic Drugs, the Convention on Psychotropic Substances, or other treaties or international agreements shall be construed to limit the provision of treatment, education, or rehabilitation as alternatives to conviction or criminal penalty for offenses involving any drug or other substance subject to control under any such treaty or agreement.</w:t>
      </w:r>
    </w:p>
    <w:p w:rsidR="001149E7" w:rsidRPr="0028329D" w:rsidRDefault="001149E7" w:rsidP="00F208CF">
      <w:pPr>
        <w:widowControl w:val="0"/>
        <w:autoSpaceDE w:val="0"/>
        <w:autoSpaceDN w:val="0"/>
        <w:adjustRightInd w:val="0"/>
        <w:spacing w:after="0"/>
        <w:rPr>
          <w:rFonts w:ascii="Times New Roman" w:hAnsi="Times New Roman" w:cs="Verdana"/>
          <w:szCs w:val="26"/>
        </w:rPr>
      </w:pPr>
    </w:p>
    <w:p w:rsidR="001149E7" w:rsidRPr="0028329D" w:rsidRDefault="001149E7" w:rsidP="00F208CF">
      <w:pPr>
        <w:widowControl w:val="0"/>
        <w:autoSpaceDE w:val="0"/>
        <w:autoSpaceDN w:val="0"/>
        <w:adjustRightInd w:val="0"/>
        <w:spacing w:after="0"/>
        <w:rPr>
          <w:rFonts w:ascii="Times New Roman" w:hAnsi="Times New Roman" w:cs="Verdana"/>
          <w:szCs w:val="26"/>
        </w:rPr>
      </w:pPr>
    </w:p>
    <w:p w:rsidR="001149E7" w:rsidRPr="00AB6B48" w:rsidRDefault="001149E7" w:rsidP="00F208CF">
      <w:pPr>
        <w:widowControl w:val="0"/>
        <w:autoSpaceDE w:val="0"/>
        <w:autoSpaceDN w:val="0"/>
        <w:adjustRightInd w:val="0"/>
        <w:spacing w:after="0"/>
        <w:rPr>
          <w:rFonts w:ascii="Times New Roman" w:hAnsi="Times New Roman" w:cs="Verdana"/>
          <w:szCs w:val="26"/>
        </w:rPr>
      </w:pPr>
      <w:r w:rsidRPr="00AB6B48">
        <w:rPr>
          <w:rFonts w:ascii="Times New Roman" w:hAnsi="Times New Roman" w:cs="Verdana"/>
          <w:szCs w:val="26"/>
        </w:rPr>
        <w:t xml:space="preserve"> (Oct. 27, 1970, </w:t>
      </w:r>
      <w:hyperlink r:id="rId4" w:history="1">
        <w:r w:rsidRPr="00AB6B48">
          <w:rPr>
            <w:rFonts w:ascii="Times New Roman" w:hAnsi="Times New Roman" w:cs="Verdana"/>
            <w:szCs w:val="26"/>
            <w:u w:color="0022E4"/>
          </w:rPr>
          <w:t>P.L. 91-513</w:t>
        </w:r>
      </w:hyperlink>
      <w:r w:rsidRPr="00AB6B48">
        <w:rPr>
          <w:rFonts w:ascii="Times New Roman" w:hAnsi="Times New Roman" w:cs="Verdana"/>
          <w:szCs w:val="26"/>
        </w:rPr>
        <w:t xml:space="preserve">, Title II, Part D, § 412, as added Nov. 10, 1978, </w:t>
      </w:r>
      <w:hyperlink r:id="rId5" w:history="1">
        <w:r w:rsidRPr="00AB6B48">
          <w:rPr>
            <w:rFonts w:ascii="Times New Roman" w:hAnsi="Times New Roman" w:cs="Verdana"/>
            <w:szCs w:val="26"/>
            <w:u w:color="0022E4"/>
          </w:rPr>
          <w:t>P.L. 95-633</w:t>
        </w:r>
      </w:hyperlink>
      <w:r w:rsidRPr="00AB6B48">
        <w:rPr>
          <w:rFonts w:ascii="Times New Roman" w:hAnsi="Times New Roman" w:cs="Verdana"/>
          <w:szCs w:val="26"/>
        </w:rPr>
        <w:t xml:space="preserve">, Title I, § 107(a), </w:t>
      </w:r>
      <w:hyperlink r:id="rId6" w:history="1">
        <w:r w:rsidRPr="00AB6B48">
          <w:rPr>
            <w:rFonts w:ascii="Times New Roman" w:hAnsi="Times New Roman" w:cs="Verdana"/>
            <w:szCs w:val="26"/>
            <w:u w:color="0022E4"/>
          </w:rPr>
          <w:t>92 Stat. 3773</w:t>
        </w:r>
      </w:hyperlink>
      <w:r w:rsidRPr="00AB6B48">
        <w:rPr>
          <w:rFonts w:ascii="Times New Roman" w:hAnsi="Times New Roman" w:cs="Verdana"/>
          <w:szCs w:val="26"/>
        </w:rPr>
        <w:t>.)</w:t>
      </w:r>
    </w:p>
    <w:sectPr w:rsidR="001149E7" w:rsidRPr="00AB6B48" w:rsidSect="005F7C14">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E464B"/>
    <w:rsid w:val="00030BE4"/>
    <w:rsid w:val="000B4430"/>
    <w:rsid w:val="000F485E"/>
    <w:rsid w:val="0011428A"/>
    <w:rsid w:val="001149E7"/>
    <w:rsid w:val="00117FA0"/>
    <w:rsid w:val="00121151"/>
    <w:rsid w:val="0016288A"/>
    <w:rsid w:val="00164937"/>
    <w:rsid w:val="001A3B66"/>
    <w:rsid w:val="001D23B8"/>
    <w:rsid w:val="001D4171"/>
    <w:rsid w:val="001D6330"/>
    <w:rsid w:val="00233C58"/>
    <w:rsid w:val="00246AB9"/>
    <w:rsid w:val="002760F6"/>
    <w:rsid w:val="0028329D"/>
    <w:rsid w:val="0029531C"/>
    <w:rsid w:val="003029C6"/>
    <w:rsid w:val="00321148"/>
    <w:rsid w:val="0032688F"/>
    <w:rsid w:val="00350357"/>
    <w:rsid w:val="00364E64"/>
    <w:rsid w:val="00365CD3"/>
    <w:rsid w:val="003764FA"/>
    <w:rsid w:val="003C1D1E"/>
    <w:rsid w:val="00402FF5"/>
    <w:rsid w:val="00404FB6"/>
    <w:rsid w:val="004058A1"/>
    <w:rsid w:val="00471D0E"/>
    <w:rsid w:val="004D4EF3"/>
    <w:rsid w:val="004E462E"/>
    <w:rsid w:val="004E5617"/>
    <w:rsid w:val="005179F5"/>
    <w:rsid w:val="00577B15"/>
    <w:rsid w:val="005E1C92"/>
    <w:rsid w:val="005F2776"/>
    <w:rsid w:val="005F7C14"/>
    <w:rsid w:val="00662A03"/>
    <w:rsid w:val="00680022"/>
    <w:rsid w:val="006A0D02"/>
    <w:rsid w:val="006A6455"/>
    <w:rsid w:val="006D0CA2"/>
    <w:rsid w:val="006D68BE"/>
    <w:rsid w:val="006E3B8B"/>
    <w:rsid w:val="00707F57"/>
    <w:rsid w:val="00740DCA"/>
    <w:rsid w:val="007675CC"/>
    <w:rsid w:val="007B66B5"/>
    <w:rsid w:val="007E464B"/>
    <w:rsid w:val="007F5B80"/>
    <w:rsid w:val="00802EC2"/>
    <w:rsid w:val="00812813"/>
    <w:rsid w:val="00841A92"/>
    <w:rsid w:val="00847245"/>
    <w:rsid w:val="0086792F"/>
    <w:rsid w:val="00892082"/>
    <w:rsid w:val="008A66A5"/>
    <w:rsid w:val="008D01CB"/>
    <w:rsid w:val="008E5695"/>
    <w:rsid w:val="008F111C"/>
    <w:rsid w:val="008F4F96"/>
    <w:rsid w:val="00911145"/>
    <w:rsid w:val="009335A7"/>
    <w:rsid w:val="00954548"/>
    <w:rsid w:val="009729AB"/>
    <w:rsid w:val="00976749"/>
    <w:rsid w:val="009A4A91"/>
    <w:rsid w:val="009A5C9F"/>
    <w:rsid w:val="009A6926"/>
    <w:rsid w:val="009B17D0"/>
    <w:rsid w:val="009B508E"/>
    <w:rsid w:val="009D0A9B"/>
    <w:rsid w:val="009D66B1"/>
    <w:rsid w:val="009E4B1A"/>
    <w:rsid w:val="00A227A5"/>
    <w:rsid w:val="00A35F05"/>
    <w:rsid w:val="00A462B8"/>
    <w:rsid w:val="00A5205B"/>
    <w:rsid w:val="00A66661"/>
    <w:rsid w:val="00AA044F"/>
    <w:rsid w:val="00AB5C48"/>
    <w:rsid w:val="00AB6B48"/>
    <w:rsid w:val="00AC7F9B"/>
    <w:rsid w:val="00AF2533"/>
    <w:rsid w:val="00B0785C"/>
    <w:rsid w:val="00B568C4"/>
    <w:rsid w:val="00B62013"/>
    <w:rsid w:val="00BA1995"/>
    <w:rsid w:val="00BC223A"/>
    <w:rsid w:val="00C2255E"/>
    <w:rsid w:val="00C251AD"/>
    <w:rsid w:val="00C33F5F"/>
    <w:rsid w:val="00C600CB"/>
    <w:rsid w:val="00C82DBE"/>
    <w:rsid w:val="00C9154F"/>
    <w:rsid w:val="00C9318E"/>
    <w:rsid w:val="00CA4A0C"/>
    <w:rsid w:val="00CD6792"/>
    <w:rsid w:val="00D35BBD"/>
    <w:rsid w:val="00D36FB9"/>
    <w:rsid w:val="00DB0F61"/>
    <w:rsid w:val="00DD4E55"/>
    <w:rsid w:val="00DE2657"/>
    <w:rsid w:val="00DE6B97"/>
    <w:rsid w:val="00E052AA"/>
    <w:rsid w:val="00E105C3"/>
    <w:rsid w:val="00EA2548"/>
    <w:rsid w:val="00EC07A7"/>
    <w:rsid w:val="00EC1543"/>
    <w:rsid w:val="00EF26D8"/>
    <w:rsid w:val="00EF27F5"/>
    <w:rsid w:val="00EF6261"/>
    <w:rsid w:val="00F00023"/>
    <w:rsid w:val="00F208CF"/>
    <w:rsid w:val="00F24691"/>
    <w:rsid w:val="00F266ED"/>
    <w:rsid w:val="00F30FB9"/>
    <w:rsid w:val="00F53056"/>
    <w:rsid w:val="00F603B6"/>
    <w:rsid w:val="00F67532"/>
    <w:rsid w:val="00F82A59"/>
    <w:rsid w:val="00FC2A8E"/>
    <w:rsid w:val="00FE6F2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64B"/>
    <w:pPr>
      <w:spacing w:after="200"/>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exis.com/research/buttonLink?_m=98ca6e2e164c4975c6ab89852a01399c&amp;_xfercite=%3ccite%20cc%3d%22USA%22%3e%3c%21%5bCDATA%5b21%20USCS%20%a7%20852%5d%5d%3e%3c%2fcite%3e&amp;_butType=1&amp;_butStat=0&amp;_butNum=4&amp;_butInline=1&amp;_butinfo=LXE_92_STAT_3773&amp;_fmtstr=FULL&amp;docnum=1&amp;_startdoc=1&amp;wchp=dGLzVzz-zSkAb&amp;_md5=d86b9cb4fa94560450e826c4ef83565e" TargetMode="External"/><Relationship Id="rId5" Type="http://schemas.openxmlformats.org/officeDocument/2006/relationships/hyperlink" Target="http://www.lexis.com/research/buttonLink?_m=98ca6e2e164c4975c6ab89852a01399c&amp;_xfercite=%3ccite%20cc%3d%22USA%22%3e%3c%21%5bCDATA%5b21%20USCS%20%a7%20852%5d%5d%3e%3c%2fcite%3e&amp;_butType=1&amp;_butStat=0&amp;_butNum=3&amp;_butInline=1&amp;_butinfo=LXE_95_PL_633&amp;_fmtstr=FULL&amp;docnum=1&amp;_startdoc=1&amp;wchp=dGLzVzz-zSkAb&amp;_md5=6da92c966f418dfb0977eef3c3a5fa95" TargetMode="External"/><Relationship Id="rId4" Type="http://schemas.openxmlformats.org/officeDocument/2006/relationships/hyperlink" Target="http://www.lexis.com/research/buttonLink?_m=98ca6e2e164c4975c6ab89852a01399c&amp;_xfercite=%3ccite%20cc%3d%22USA%22%3e%3c%21%5bCDATA%5b21%20USCS%20%a7%20852%5d%5d%3e%3c%2fcite%3e&amp;_butType=1&amp;_butStat=0&amp;_butNum=2&amp;_butInline=1&amp;_butinfo=LXE_91_PL_513&amp;_fmtstr=FULL&amp;docnum=1&amp;_startdoc=1&amp;wchp=dGLzVzz-zSkAb&amp;_md5=9a3ee85b5d3eb580253c765fa1bee86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Pages>
  <Words>247</Words>
  <Characters>1412</Characters>
  <Application>Microsoft Office Outlook</Application>
  <DocSecurity>0</DocSecurity>
  <Lines>0</Lines>
  <Paragraphs>0</Paragraphs>
  <ScaleCrop>false</ScaleCrop>
  <Company>Georgetown University Law School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King</dc:creator>
  <cp:keywords/>
  <dc:description/>
  <cp:lastModifiedBy>Julie O'Sullivan</cp:lastModifiedBy>
  <cp:revision>4</cp:revision>
  <dcterms:created xsi:type="dcterms:W3CDTF">2008-11-01T18:27:00Z</dcterms:created>
  <dcterms:modified xsi:type="dcterms:W3CDTF">2008-11-27T05:07:00Z</dcterms:modified>
</cp:coreProperties>
</file>