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E8" w:rsidRPr="00BC223A" w:rsidRDefault="00FA6DE8" w:rsidP="00463580">
      <w:pPr>
        <w:jc w:val="center"/>
        <w:rPr>
          <w:rFonts w:ascii="Times New Roman" w:hAnsi="Times New Roman"/>
          <w:b/>
          <w:bCs/>
        </w:rPr>
      </w:pPr>
      <w:r w:rsidRPr="00BC223A">
        <w:rPr>
          <w:rFonts w:ascii="Times New Roman" w:hAnsi="Times New Roman"/>
          <w:b/>
          <w:bCs/>
        </w:rPr>
        <w:t>TITLE 18</w:t>
      </w:r>
    </w:p>
    <w:p w:rsidR="00FA6DE8" w:rsidRPr="00BC223A" w:rsidRDefault="00FA6DE8" w:rsidP="007E464B">
      <w:pPr>
        <w:jc w:val="center"/>
        <w:rPr>
          <w:rFonts w:ascii="Times New Roman" w:hAnsi="Times New Roman" w:cs="Verdana"/>
          <w:b/>
          <w:bCs/>
          <w:szCs w:val="26"/>
        </w:rPr>
      </w:pPr>
      <w:r w:rsidRPr="00BC223A">
        <w:rPr>
          <w:rFonts w:ascii="Times New Roman" w:hAnsi="Times New Roman"/>
          <w:b/>
          <w:bCs/>
        </w:rPr>
        <w:t>UNITED STATES CODE</w:t>
      </w:r>
    </w:p>
    <w:p w:rsidR="00FA6DE8" w:rsidRPr="00BC223A" w:rsidRDefault="00FA6DE8" w:rsidP="004058A1">
      <w:pPr>
        <w:widowControl w:val="0"/>
        <w:autoSpaceDE w:val="0"/>
        <w:autoSpaceDN w:val="0"/>
        <w:adjustRightInd w:val="0"/>
        <w:spacing w:after="0"/>
        <w:rPr>
          <w:rFonts w:ascii="Times New Roman" w:hAnsi="Times New Roman" w:cs="Verdana"/>
          <w:b/>
          <w:szCs w:val="26"/>
        </w:rPr>
      </w:pPr>
    </w:p>
    <w:p w:rsidR="00FA6DE8" w:rsidRPr="00463580" w:rsidRDefault="00FA6DE8" w:rsidP="00EE5912">
      <w:pPr>
        <w:widowControl w:val="0"/>
        <w:autoSpaceDE w:val="0"/>
        <w:autoSpaceDN w:val="0"/>
        <w:adjustRightInd w:val="0"/>
        <w:spacing w:after="0"/>
        <w:rPr>
          <w:rFonts w:ascii="Times New Roman" w:hAnsi="Times New Roman" w:cs="Verdana"/>
          <w:b/>
          <w:szCs w:val="26"/>
        </w:rPr>
      </w:pPr>
      <w:r w:rsidRPr="00463580">
        <w:rPr>
          <w:rFonts w:ascii="Times New Roman" w:hAnsi="Times New Roman" w:cs="Verdana"/>
          <w:b/>
          <w:szCs w:val="26"/>
        </w:rPr>
        <w:t xml:space="preserve">§ 953.  Private correspondence with foreign governments </w:t>
      </w:r>
    </w:p>
    <w:p w:rsidR="00FA6DE8" w:rsidRPr="00463580" w:rsidRDefault="00FA6DE8" w:rsidP="009A4A91">
      <w:pPr>
        <w:widowControl w:val="0"/>
        <w:autoSpaceDE w:val="0"/>
        <w:autoSpaceDN w:val="0"/>
        <w:adjustRightInd w:val="0"/>
        <w:spacing w:after="0"/>
        <w:rPr>
          <w:rFonts w:ascii="Times New Roman" w:hAnsi="Times New Roman" w:cs="Verdana"/>
          <w:szCs w:val="26"/>
        </w:rPr>
      </w:pPr>
    </w:p>
    <w:p w:rsidR="00FA6DE8" w:rsidRPr="00463580" w:rsidRDefault="00FA6DE8" w:rsidP="008516AF">
      <w:pPr>
        <w:widowControl w:val="0"/>
        <w:autoSpaceDE w:val="0"/>
        <w:autoSpaceDN w:val="0"/>
        <w:adjustRightInd w:val="0"/>
        <w:spacing w:after="0"/>
        <w:ind w:firstLine="720"/>
        <w:rPr>
          <w:rFonts w:ascii="Times New Roman" w:hAnsi="Times New Roman" w:cs="Verdana"/>
          <w:szCs w:val="26"/>
        </w:rPr>
      </w:pPr>
      <w:r w:rsidRPr="00463580">
        <w:rPr>
          <w:rFonts w:ascii="Times New Roman" w:hAnsi="Times New Roman" w:cs="Verdana"/>
          <w:szCs w:val="26"/>
        </w:rPr>
        <w:t>Any citizen of the United States, wherever he may be, who, without authority of the United States, directly or indirectly commences or carries on any correspondence or intercourse with any foreign government or any officer or agent thereof, with intent to influence the measures or conduct of any foreign government or of any officer or agent thereof, in relation to any disputes or controversies with the United States, or to defeat the measures of the United States, shall be fined under this title or imprisoned not more than three years, or both.</w:t>
      </w:r>
    </w:p>
    <w:p w:rsidR="00FA6DE8" w:rsidRPr="00463580" w:rsidRDefault="00FA6DE8" w:rsidP="009A4A91">
      <w:pPr>
        <w:widowControl w:val="0"/>
        <w:autoSpaceDE w:val="0"/>
        <w:autoSpaceDN w:val="0"/>
        <w:adjustRightInd w:val="0"/>
        <w:spacing w:after="0"/>
        <w:rPr>
          <w:rFonts w:ascii="Times New Roman" w:hAnsi="Times New Roman" w:cs="Verdana"/>
          <w:szCs w:val="26"/>
        </w:rPr>
      </w:pPr>
      <w:r w:rsidRPr="00463580">
        <w:rPr>
          <w:rFonts w:ascii="Times New Roman" w:hAnsi="Times New Roman" w:cs="Verdana"/>
          <w:szCs w:val="26"/>
        </w:rPr>
        <w:t> </w:t>
      </w:r>
    </w:p>
    <w:p w:rsidR="00FA6DE8" w:rsidRPr="00463580" w:rsidRDefault="00FA6DE8" w:rsidP="008516AF">
      <w:pPr>
        <w:widowControl w:val="0"/>
        <w:autoSpaceDE w:val="0"/>
        <w:autoSpaceDN w:val="0"/>
        <w:adjustRightInd w:val="0"/>
        <w:spacing w:after="0"/>
        <w:ind w:firstLine="720"/>
        <w:rPr>
          <w:rFonts w:ascii="Times New Roman" w:hAnsi="Times New Roman" w:cs="Verdana"/>
          <w:szCs w:val="26"/>
        </w:rPr>
      </w:pPr>
      <w:r w:rsidRPr="00463580">
        <w:rPr>
          <w:rFonts w:ascii="Times New Roman" w:hAnsi="Times New Roman" w:cs="Verdana"/>
          <w:szCs w:val="26"/>
        </w:rPr>
        <w:t>This section shall not abridge the right of a citizen to apply, himself or his agent, to any foreign government or the agents thereof for redress of any injury which he may have sustained from such government or any of its agents or subjects.</w:t>
      </w:r>
    </w:p>
    <w:p w:rsidR="00FA6DE8" w:rsidRPr="00463580" w:rsidRDefault="00FA6DE8" w:rsidP="009A4A91">
      <w:pPr>
        <w:widowControl w:val="0"/>
        <w:autoSpaceDE w:val="0"/>
        <w:autoSpaceDN w:val="0"/>
        <w:adjustRightInd w:val="0"/>
        <w:spacing w:after="0"/>
        <w:rPr>
          <w:rFonts w:ascii="Times New Roman" w:hAnsi="Times New Roman" w:cs="Verdana"/>
          <w:szCs w:val="26"/>
        </w:rPr>
      </w:pPr>
    </w:p>
    <w:p w:rsidR="00FA6DE8" w:rsidRPr="00463580" w:rsidRDefault="00FA6DE8" w:rsidP="009A4A91">
      <w:pPr>
        <w:widowControl w:val="0"/>
        <w:autoSpaceDE w:val="0"/>
        <w:autoSpaceDN w:val="0"/>
        <w:adjustRightInd w:val="0"/>
        <w:spacing w:after="0"/>
        <w:rPr>
          <w:rFonts w:ascii="Times New Roman" w:hAnsi="Times New Roman" w:cs="Verdana"/>
          <w:szCs w:val="26"/>
        </w:rPr>
      </w:pPr>
    </w:p>
    <w:p w:rsidR="00FA6DE8" w:rsidRPr="00463580" w:rsidRDefault="00FA6DE8" w:rsidP="009A4A91">
      <w:pPr>
        <w:widowControl w:val="0"/>
        <w:autoSpaceDE w:val="0"/>
        <w:autoSpaceDN w:val="0"/>
        <w:adjustRightInd w:val="0"/>
        <w:spacing w:after="0"/>
        <w:rPr>
          <w:rFonts w:ascii="Times New Roman" w:hAnsi="Times New Roman" w:cs="Verdana"/>
          <w:szCs w:val="26"/>
        </w:rPr>
      </w:pPr>
      <w:r w:rsidRPr="00463580">
        <w:rPr>
          <w:rFonts w:ascii="Times New Roman" w:hAnsi="Times New Roman" w:cs="Verdana"/>
          <w:szCs w:val="26"/>
        </w:rPr>
        <w:t xml:space="preserve">(June 25, 1948, ch 645, § 1, </w:t>
      </w:r>
      <w:hyperlink r:id="rId4" w:history="1">
        <w:r w:rsidRPr="00463580">
          <w:rPr>
            <w:rFonts w:ascii="Times New Roman" w:hAnsi="Times New Roman" w:cs="Verdana"/>
            <w:szCs w:val="26"/>
            <w:u w:color="0022E4"/>
          </w:rPr>
          <w:t>62 Stat. 744</w:t>
        </w:r>
      </w:hyperlink>
      <w:r w:rsidRPr="00463580">
        <w:rPr>
          <w:rFonts w:ascii="Times New Roman" w:hAnsi="Times New Roman" w:cs="Verdana"/>
          <w:szCs w:val="26"/>
        </w:rPr>
        <w:t xml:space="preserve">; Sept. 13, 1994, </w:t>
      </w:r>
      <w:hyperlink r:id="rId5" w:history="1">
        <w:r w:rsidRPr="00463580">
          <w:rPr>
            <w:rFonts w:ascii="Times New Roman" w:hAnsi="Times New Roman" w:cs="Verdana"/>
            <w:szCs w:val="26"/>
            <w:u w:color="0022E4"/>
          </w:rPr>
          <w:t>P.L. 103-322</w:t>
        </w:r>
      </w:hyperlink>
      <w:r w:rsidRPr="00463580">
        <w:rPr>
          <w:rFonts w:ascii="Times New Roman" w:hAnsi="Times New Roman" w:cs="Verdana"/>
          <w:szCs w:val="26"/>
        </w:rPr>
        <w:t xml:space="preserve">, Title XXXIII, § 330016(1)(K), </w:t>
      </w:r>
      <w:hyperlink r:id="rId6" w:history="1">
        <w:r w:rsidRPr="00463580">
          <w:rPr>
            <w:rFonts w:ascii="Times New Roman" w:hAnsi="Times New Roman" w:cs="Verdana"/>
            <w:szCs w:val="26"/>
            <w:u w:color="0022E4"/>
          </w:rPr>
          <w:t>108 Stat. 2147</w:t>
        </w:r>
      </w:hyperlink>
      <w:r w:rsidRPr="00463580">
        <w:rPr>
          <w:rFonts w:ascii="Times New Roman" w:hAnsi="Times New Roman" w:cs="Verdana"/>
          <w:szCs w:val="26"/>
        </w:rPr>
        <w:t>.)</w:t>
      </w:r>
    </w:p>
    <w:sectPr w:rsidR="00FA6DE8" w:rsidRPr="00463580"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1A3B66"/>
    <w:rsid w:val="001D6330"/>
    <w:rsid w:val="002760F6"/>
    <w:rsid w:val="0028329D"/>
    <w:rsid w:val="00321148"/>
    <w:rsid w:val="003C1D1E"/>
    <w:rsid w:val="00402FF5"/>
    <w:rsid w:val="00404FB6"/>
    <w:rsid w:val="004058A1"/>
    <w:rsid w:val="00463580"/>
    <w:rsid w:val="004E462E"/>
    <w:rsid w:val="005179F5"/>
    <w:rsid w:val="00577B15"/>
    <w:rsid w:val="005E1C92"/>
    <w:rsid w:val="005F7C14"/>
    <w:rsid w:val="006A0D02"/>
    <w:rsid w:val="006A6455"/>
    <w:rsid w:val="006E3B8B"/>
    <w:rsid w:val="007E464B"/>
    <w:rsid w:val="00802EC2"/>
    <w:rsid w:val="00812813"/>
    <w:rsid w:val="00841A92"/>
    <w:rsid w:val="008516AF"/>
    <w:rsid w:val="008A66A5"/>
    <w:rsid w:val="008A6956"/>
    <w:rsid w:val="008B5A2E"/>
    <w:rsid w:val="009335A7"/>
    <w:rsid w:val="00935755"/>
    <w:rsid w:val="00946EA6"/>
    <w:rsid w:val="00954548"/>
    <w:rsid w:val="009A4A91"/>
    <w:rsid w:val="009A5C9F"/>
    <w:rsid w:val="009B17D0"/>
    <w:rsid w:val="00A227A5"/>
    <w:rsid w:val="00A66661"/>
    <w:rsid w:val="00AA044F"/>
    <w:rsid w:val="00AF2533"/>
    <w:rsid w:val="00B0785C"/>
    <w:rsid w:val="00B10957"/>
    <w:rsid w:val="00BA1995"/>
    <w:rsid w:val="00BC223A"/>
    <w:rsid w:val="00C2255E"/>
    <w:rsid w:val="00C81EF7"/>
    <w:rsid w:val="00C9318E"/>
    <w:rsid w:val="00DB0F61"/>
    <w:rsid w:val="00DE6B97"/>
    <w:rsid w:val="00E052AA"/>
    <w:rsid w:val="00EC1543"/>
    <w:rsid w:val="00EE5912"/>
    <w:rsid w:val="00EF26D8"/>
    <w:rsid w:val="00EF27F5"/>
    <w:rsid w:val="00EF3896"/>
    <w:rsid w:val="00EF6261"/>
    <w:rsid w:val="00F24409"/>
    <w:rsid w:val="00F266ED"/>
    <w:rsid w:val="00F30FB9"/>
    <w:rsid w:val="00F53056"/>
    <w:rsid w:val="00FA6D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70c7c0dbf3bfb896fcd2ca25d923ee66&amp;_xfercite=%3ccite%20cc%3d%22USA%22%3e%3c%21%5bCDATA%5b18%20USCS%20%a7%20953%5d%5d%3e%3c%2fcite%3e&amp;_butType=1&amp;_butStat=0&amp;_butNum=4&amp;_butInline=1&amp;_butinfo=LXE_108_STAT_2147&amp;_fmtstr=FULL&amp;docnum=1&amp;_startdoc=1&amp;wchp=dGLbVlz-zSkAW&amp;_md5=2689c84ad088c394377d234f77d3fdde" TargetMode="External"/><Relationship Id="rId5" Type="http://schemas.openxmlformats.org/officeDocument/2006/relationships/hyperlink" Target="http://www.lexis.com/research/buttonLink?_m=70c7c0dbf3bfb896fcd2ca25d923ee66&amp;_xfercite=%3ccite%20cc%3d%22USA%22%3e%3c%21%5bCDATA%5b18%20USCS%20%a7%20953%5d%5d%3e%3c%2fcite%3e&amp;_butType=1&amp;_butStat=0&amp;_butNum=3&amp;_butInline=1&amp;_butinfo=LXE_103_PL_322&amp;_fmtstr=FULL&amp;docnum=1&amp;_startdoc=1&amp;wchp=dGLbVlz-zSkAW&amp;_md5=46f71c54e48320bbf01290d9617f6e1a" TargetMode="External"/><Relationship Id="rId4" Type="http://schemas.openxmlformats.org/officeDocument/2006/relationships/hyperlink" Target="http://www.lexis.com/research/buttonLink?_m=70c7c0dbf3bfb896fcd2ca25d923ee66&amp;_xfercite=%3ccite%20cc%3d%22USA%22%3e%3c%21%5bCDATA%5b18%20USCS%20%a7%20953%5d%5d%3e%3c%2fcite%3e&amp;_butType=1&amp;_butStat=0&amp;_butNum=2&amp;_butInline=1&amp;_butinfo=LXE_62_STAT_744&amp;_fmtstr=FULL&amp;docnum=1&amp;_startdoc=1&amp;wchp=dGLbVlz-zSkAW&amp;_md5=a56a01e5e2cbadf1e4b968f42312ad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307</Words>
  <Characters>1752</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5</cp:revision>
  <dcterms:created xsi:type="dcterms:W3CDTF">2008-10-31T15:38:00Z</dcterms:created>
  <dcterms:modified xsi:type="dcterms:W3CDTF">2008-11-27T02:56:00Z</dcterms:modified>
</cp:coreProperties>
</file>